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3" w:line="217" w:lineRule="auto"/>
        <w:ind w:left="98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证券代码：603191</w:t>
      </w:r>
      <w:r>
        <w:rPr>
          <w:rFonts w:hint="eastAsia"/>
          <w:b/>
          <w:bCs/>
          <w:spacing w:val="-1"/>
          <w:lang w:eastAsia="zh-CN"/>
        </w:rPr>
        <w:t xml:space="preserve">        </w:t>
      </w:r>
      <w:r>
        <w:rPr>
          <w:b/>
          <w:bCs/>
          <w:spacing w:val="-1"/>
          <w:lang w:eastAsia="zh-CN"/>
        </w:rPr>
        <w:t>证券简称：望变电气</w:t>
      </w:r>
      <w:r>
        <w:rPr>
          <w:rFonts w:hint="eastAsia"/>
          <w:b/>
          <w:bCs/>
          <w:spacing w:val="-1"/>
          <w:lang w:eastAsia="zh-CN"/>
        </w:rPr>
        <w:t xml:space="preserve">        </w:t>
      </w:r>
      <w:r>
        <w:rPr>
          <w:b/>
          <w:bCs/>
          <w:spacing w:val="-2"/>
          <w:lang w:eastAsia="zh-CN"/>
        </w:rPr>
        <w:t>公告编号：202</w:t>
      </w:r>
      <w:r>
        <w:rPr>
          <w:rFonts w:hint="eastAsia"/>
          <w:b/>
          <w:bCs/>
          <w:spacing w:val="-2"/>
          <w:lang w:eastAsia="zh-CN"/>
        </w:rPr>
        <w:t>6</w:t>
      </w:r>
      <w:r>
        <w:rPr>
          <w:b/>
          <w:bCs/>
          <w:spacing w:val="-2"/>
          <w:lang w:eastAsia="zh-CN"/>
        </w:rPr>
        <w:t>-0</w:t>
      </w:r>
      <w:r>
        <w:rPr>
          <w:rFonts w:hint="eastAsia"/>
          <w:b/>
          <w:bCs/>
          <w:spacing w:val="-2"/>
          <w:lang w:eastAsia="zh-CN"/>
        </w:rPr>
        <w:t>21</w:t>
      </w:r>
    </w:p>
    <w:p>
      <w:pPr>
        <w:spacing w:line="257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line="560" w:lineRule="exact"/>
        <w:jc w:val="center"/>
        <w:rPr>
          <w:rFonts w:hint="eastAsia" w:ascii="宋体" w:hAnsi="宋体" w:eastAsia="宋体" w:cs="仿宋_GB2312"/>
          <w:b/>
          <w:color w:val="FF0000"/>
          <w:sz w:val="36"/>
          <w:szCs w:val="36"/>
          <w:lang w:eastAsia="zh-CN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  <w:lang w:eastAsia="zh-CN"/>
        </w:rPr>
        <w:t>重庆望变电气（集团）股份有限公司</w:t>
      </w:r>
    </w:p>
    <w:p>
      <w:pPr>
        <w:spacing w:line="560" w:lineRule="exact"/>
        <w:jc w:val="center"/>
        <w:rPr>
          <w:rFonts w:hint="eastAsia" w:ascii="宋体" w:hAnsi="宋体" w:eastAsia="宋体" w:cs="仿宋_GB2312"/>
          <w:b/>
          <w:color w:val="FF0000"/>
          <w:sz w:val="36"/>
          <w:szCs w:val="36"/>
          <w:lang w:eastAsia="zh-CN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  <w:lang w:eastAsia="zh-CN"/>
        </w:rPr>
        <w:t>第四届董事会第十八次会议决议公告</w:t>
      </w:r>
    </w:p>
    <w:p>
      <w:pPr>
        <w:spacing w:before="175"/>
        <w:rPr>
          <w:lang w:eastAsia="zh-CN"/>
        </w:rPr>
      </w:pPr>
    </w:p>
    <w:tbl>
      <w:tblPr>
        <w:tblStyle w:val="7"/>
        <w:tblW w:w="8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8479" w:type="dxa"/>
          </w:tcPr>
          <w:p>
            <w:pPr>
              <w:spacing w:before="267" w:line="343" w:lineRule="auto"/>
              <w:ind w:left="104" w:right="82" w:firstLine="47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本公司董事会及全体董事保证本公告内容不存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在任何虚假记载、误导性陈述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或者重大遗漏，并对其内容的真实性、准确性和完整性承担法律责任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spacing w:before="78" w:line="560" w:lineRule="exact"/>
        <w:ind w:left="584"/>
        <w:jc w:val="both"/>
        <w:outlineLvl w:val="1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一、董事会会议召开情况</w:t>
      </w:r>
    </w:p>
    <w:p>
      <w:pPr>
        <w:pStyle w:val="2"/>
        <w:spacing w:before="275" w:line="560" w:lineRule="exact"/>
        <w:ind w:left="98" w:right="15" w:firstLine="483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重庆望变电气（集团）股份有限公司（以下简称“公司”或“望变电气”）</w:t>
      </w:r>
      <w:r>
        <w:rPr>
          <w:spacing w:val="7"/>
          <w:lang w:eastAsia="zh-CN"/>
        </w:rPr>
        <w:t>第四届董事会第十</w:t>
      </w:r>
      <w:r>
        <w:rPr>
          <w:rFonts w:hint="eastAsia"/>
          <w:spacing w:val="7"/>
          <w:lang w:eastAsia="zh-CN"/>
        </w:rPr>
        <w:t>八</w:t>
      </w:r>
      <w:r>
        <w:rPr>
          <w:spacing w:val="7"/>
          <w:lang w:eastAsia="zh-CN"/>
        </w:rPr>
        <w:t>次会议通知于202</w:t>
      </w:r>
      <w:r>
        <w:rPr>
          <w:rFonts w:hint="eastAsia"/>
          <w:spacing w:val="7"/>
          <w:lang w:eastAsia="zh-CN"/>
        </w:rPr>
        <w:t>6</w:t>
      </w:r>
      <w:r>
        <w:rPr>
          <w:spacing w:val="7"/>
          <w:lang w:eastAsia="zh-CN"/>
        </w:rPr>
        <w:t>年</w:t>
      </w:r>
      <w:r>
        <w:rPr>
          <w:rFonts w:hint="eastAsia"/>
          <w:spacing w:val="7"/>
          <w:lang w:eastAsia="zh-CN"/>
        </w:rPr>
        <w:t>3</w:t>
      </w:r>
      <w:r>
        <w:rPr>
          <w:spacing w:val="7"/>
          <w:lang w:eastAsia="zh-CN"/>
        </w:rPr>
        <w:t>月</w:t>
      </w:r>
      <w:r>
        <w:rPr>
          <w:rFonts w:hint="eastAsia"/>
          <w:spacing w:val="7"/>
          <w:lang w:eastAsia="zh-CN"/>
        </w:rPr>
        <w:t>23</w:t>
      </w:r>
      <w:r>
        <w:rPr>
          <w:spacing w:val="7"/>
          <w:lang w:eastAsia="zh-CN"/>
        </w:rPr>
        <w:t>日以邮件的方式发出，</w:t>
      </w:r>
      <w:r>
        <w:rPr>
          <w:spacing w:val="6"/>
          <w:lang w:eastAsia="zh-CN"/>
        </w:rPr>
        <w:t>会议于</w:t>
      </w:r>
      <w:r>
        <w:rPr>
          <w:spacing w:val="4"/>
          <w:lang w:eastAsia="zh-CN"/>
        </w:rPr>
        <w:t>202</w:t>
      </w:r>
      <w:r>
        <w:rPr>
          <w:rFonts w:hint="eastAsia"/>
          <w:spacing w:val="4"/>
          <w:lang w:eastAsia="zh-CN"/>
        </w:rPr>
        <w:t>6</w:t>
      </w:r>
      <w:r>
        <w:rPr>
          <w:spacing w:val="4"/>
          <w:lang w:eastAsia="zh-CN"/>
        </w:rPr>
        <w:t>年4月2日在公司会议室以现场</w:t>
      </w:r>
      <w:r>
        <w:rPr>
          <w:spacing w:val="3"/>
          <w:lang w:eastAsia="zh-CN"/>
        </w:rPr>
        <w:t>方式召开。本次会议应出席董事9</w:t>
      </w:r>
      <w:r>
        <w:rPr>
          <w:spacing w:val="-2"/>
          <w:lang w:eastAsia="zh-CN"/>
        </w:rPr>
        <w:t>人，实际出席董事9人</w:t>
      </w:r>
      <w:r>
        <w:rPr>
          <w:spacing w:val="-18"/>
          <w:lang w:eastAsia="zh-CN"/>
        </w:rPr>
        <w:t>，</w:t>
      </w:r>
      <w:r>
        <w:rPr>
          <w:spacing w:val="-2"/>
          <w:lang w:eastAsia="zh-CN"/>
        </w:rPr>
        <w:t>本次会议由公司董事长杨泽</w:t>
      </w:r>
      <w:r>
        <w:rPr>
          <w:spacing w:val="-3"/>
          <w:lang w:eastAsia="zh-CN"/>
        </w:rPr>
        <w:t>民先生主持，公司高级管理人员列席了会议，会议召集、召开、表决程序及审议事项符合《中华人民共和国公司法》《中华人民共和国证券法》等相</w:t>
      </w:r>
      <w:r>
        <w:rPr>
          <w:spacing w:val="-8"/>
          <w:lang w:eastAsia="zh-CN"/>
        </w:rPr>
        <w:t>关法律法规、规范性文件及《重庆望变电气（集团）股份有限公司章程》的规定，</w:t>
      </w:r>
      <w:r>
        <w:rPr>
          <w:spacing w:val="-1"/>
          <w:lang w:eastAsia="zh-CN"/>
        </w:rPr>
        <w:t>会议形成的决议合法、有效。</w:t>
      </w:r>
    </w:p>
    <w:p>
      <w:pPr>
        <w:pStyle w:val="2"/>
        <w:numPr>
          <w:ilvl w:val="0"/>
          <w:numId w:val="1"/>
        </w:numPr>
        <w:spacing w:before="1" w:line="560" w:lineRule="exact"/>
        <w:ind w:left="585"/>
        <w:jc w:val="both"/>
        <w:outlineLvl w:val="1"/>
        <w:rPr>
          <w:rFonts w:hint="eastAsia"/>
          <w:b/>
          <w:bCs/>
          <w:spacing w:val="-3"/>
        </w:rPr>
      </w:pPr>
      <w:r>
        <w:rPr>
          <w:b/>
          <w:bCs/>
          <w:spacing w:val="-3"/>
        </w:rPr>
        <w:t>董事会会议审议情况</w:t>
      </w:r>
    </w:p>
    <w:p>
      <w:pPr>
        <w:pStyle w:val="2"/>
        <w:spacing w:before="1" w:line="560" w:lineRule="exact"/>
        <w:ind w:firstLine="470" w:firstLineChars="200"/>
        <w:jc w:val="both"/>
        <w:outlineLvl w:val="1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（一）审议通过《关于公司202</w:t>
      </w:r>
      <w:r>
        <w:rPr>
          <w:rFonts w:hint="eastAsia"/>
          <w:b/>
          <w:bCs/>
          <w:spacing w:val="-3"/>
          <w:lang w:eastAsia="zh-CN"/>
        </w:rPr>
        <w:t>5</w:t>
      </w:r>
      <w:r>
        <w:rPr>
          <w:b/>
          <w:bCs/>
          <w:spacing w:val="-3"/>
          <w:lang w:eastAsia="zh-CN"/>
        </w:rPr>
        <w:t>年度总经理工作报告的议案》</w:t>
      </w:r>
    </w:p>
    <w:p>
      <w:pPr>
        <w:pStyle w:val="2"/>
        <w:spacing w:before="1" w:line="560" w:lineRule="exact"/>
        <w:ind w:firstLine="488" w:firstLineChars="200"/>
        <w:jc w:val="both"/>
        <w:rPr>
          <w:rFonts w:hint="eastAsia"/>
          <w:spacing w:val="-4"/>
          <w:lang w:eastAsia="zh-CN"/>
        </w:rPr>
      </w:pPr>
      <w:r>
        <w:rPr>
          <w:spacing w:val="2"/>
          <w:lang w:eastAsia="zh-CN"/>
        </w:rPr>
        <w:t>董事会听取了总经理杨泽民先生所作的《202</w:t>
      </w:r>
      <w:r>
        <w:rPr>
          <w:rFonts w:hint="eastAsia"/>
          <w:spacing w:val="2"/>
          <w:lang w:eastAsia="zh-CN"/>
        </w:rPr>
        <w:t>5</w:t>
      </w:r>
      <w:r>
        <w:rPr>
          <w:spacing w:val="1"/>
          <w:lang w:eastAsia="zh-CN"/>
        </w:rPr>
        <w:t>年度总经理工作报告》，认</w:t>
      </w:r>
      <w:r>
        <w:rPr>
          <w:spacing w:val="-8"/>
          <w:lang w:eastAsia="zh-CN"/>
        </w:rPr>
        <w:t>为以公司总经理为代表的经营管理层，有效地执行了股东会、董事会的各项决</w:t>
      </w:r>
      <w:r>
        <w:rPr>
          <w:spacing w:val="-4"/>
          <w:lang w:eastAsia="zh-CN"/>
        </w:rPr>
        <w:t>议，该报告客观、真实地反映了202</w:t>
      </w:r>
      <w:r>
        <w:rPr>
          <w:rFonts w:hint="eastAsia"/>
          <w:spacing w:val="-4"/>
          <w:lang w:eastAsia="zh-CN"/>
        </w:rPr>
        <w:t>5</w:t>
      </w:r>
      <w:r>
        <w:rPr>
          <w:spacing w:val="-4"/>
          <w:lang w:eastAsia="zh-CN"/>
        </w:rPr>
        <w:t>年度经营管理层的主要工作情况，同意公司《202</w:t>
      </w:r>
      <w:r>
        <w:rPr>
          <w:rFonts w:hint="eastAsia"/>
          <w:spacing w:val="-4"/>
          <w:lang w:eastAsia="zh-CN"/>
        </w:rPr>
        <w:t>5</w:t>
      </w:r>
      <w:r>
        <w:rPr>
          <w:spacing w:val="-4"/>
          <w:lang w:eastAsia="zh-CN"/>
        </w:rPr>
        <w:t>年度总经理工作报告》。</w:t>
      </w:r>
    </w:p>
    <w:p>
      <w:pPr>
        <w:pStyle w:val="2"/>
        <w:spacing w:before="1" w:line="560" w:lineRule="exact"/>
        <w:ind w:firstLine="464" w:firstLineChars="200"/>
        <w:jc w:val="both"/>
        <w:rPr>
          <w:rFonts w:hint="eastAsia"/>
          <w:spacing w:val="-4"/>
          <w:lang w:eastAsia="zh-CN"/>
        </w:rPr>
      </w:pPr>
      <w:r>
        <w:rPr>
          <w:spacing w:val="-4"/>
          <w:lang w:eastAsia="zh-CN"/>
        </w:rPr>
        <w:t>表决结果：同意9票；反对0票；弃权0票。</w:t>
      </w:r>
    </w:p>
    <w:p>
      <w:pPr>
        <w:pStyle w:val="2"/>
        <w:spacing w:before="1" w:line="560" w:lineRule="exact"/>
        <w:ind w:firstLine="470" w:firstLineChars="200"/>
        <w:jc w:val="both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（</w:t>
      </w:r>
      <w:r>
        <w:rPr>
          <w:rFonts w:hint="eastAsia"/>
          <w:b/>
          <w:bCs/>
          <w:spacing w:val="-3"/>
          <w:lang w:eastAsia="zh-CN"/>
        </w:rPr>
        <w:t>二</w:t>
      </w:r>
      <w:r>
        <w:rPr>
          <w:b/>
          <w:bCs/>
          <w:spacing w:val="-3"/>
          <w:lang w:eastAsia="zh-CN"/>
        </w:rPr>
        <w:t>）审议通过《关于公司202</w:t>
      </w:r>
      <w:r>
        <w:rPr>
          <w:rFonts w:hint="eastAsia"/>
          <w:b/>
          <w:bCs/>
          <w:spacing w:val="-3"/>
          <w:lang w:eastAsia="zh-CN"/>
        </w:rPr>
        <w:t>5</w:t>
      </w:r>
      <w:r>
        <w:rPr>
          <w:b/>
          <w:bCs/>
          <w:spacing w:val="-3"/>
          <w:lang w:eastAsia="zh-CN"/>
        </w:rPr>
        <w:t>年度董事会工作报告的议案》</w:t>
      </w:r>
    </w:p>
    <w:p>
      <w:pPr>
        <w:pStyle w:val="2"/>
        <w:spacing w:before="277" w:line="560" w:lineRule="exact"/>
        <w:ind w:left="15" w:right="16" w:firstLine="493"/>
        <w:jc w:val="both"/>
        <w:rPr>
          <w:rFonts w:hint="eastAsia"/>
        </w:rPr>
      </w:pPr>
      <w:r>
        <w:rPr>
          <w:spacing w:val="7"/>
        </w:rPr>
        <w:t>具体内容详见公司于202</w:t>
      </w:r>
      <w:r>
        <w:rPr>
          <w:rFonts w:hint="eastAsia"/>
          <w:spacing w:val="7"/>
          <w:lang w:eastAsia="zh-CN"/>
        </w:rPr>
        <w:t>6</w:t>
      </w:r>
      <w:r>
        <w:rPr>
          <w:spacing w:val="7"/>
        </w:rPr>
        <w:t>年4月</w:t>
      </w:r>
      <w:r>
        <w:rPr>
          <w:rFonts w:hint="eastAsia"/>
          <w:spacing w:val="7"/>
          <w:lang w:eastAsia="zh-CN"/>
        </w:rPr>
        <w:t>4</w:t>
      </w:r>
      <w:r>
        <w:rPr>
          <w:spacing w:val="6"/>
        </w:rPr>
        <w:t>日刊登于上海证券交易所网站</w:t>
      </w:r>
      <w:r>
        <w:fldChar w:fldCharType="begin"/>
      </w:r>
      <w:r>
        <w:instrText xml:space="preserve"> HYPERLINK "https://www.sse.com.cn" </w:instrText>
      </w:r>
      <w:r>
        <w:fldChar w:fldCharType="separate"/>
      </w:r>
      <w:r>
        <w:rPr>
          <w:spacing w:val="-3"/>
        </w:rPr>
        <w:t>www.sse.com.cn</w:t>
      </w:r>
      <w:r>
        <w:rPr>
          <w:spacing w:val="-3"/>
        </w:rPr>
        <w:fldChar w:fldCharType="end"/>
      </w:r>
      <w:r>
        <w:rPr>
          <w:spacing w:val="-3"/>
        </w:rPr>
        <w:t>的《202</w:t>
      </w:r>
      <w:r>
        <w:rPr>
          <w:rFonts w:hint="eastAsia"/>
          <w:spacing w:val="-3"/>
          <w:lang w:eastAsia="zh-CN"/>
        </w:rPr>
        <w:t>5</w:t>
      </w:r>
      <w:r>
        <w:rPr>
          <w:spacing w:val="-3"/>
        </w:rPr>
        <w:t>年度董事会工作报告》。</w:t>
      </w:r>
    </w:p>
    <w:p>
      <w:pPr>
        <w:pStyle w:val="2"/>
        <w:spacing w:before="1" w:line="560" w:lineRule="exact"/>
        <w:ind w:left="502"/>
        <w:jc w:val="both"/>
        <w:rPr>
          <w:rFonts w:hint="eastAsia"/>
          <w:spacing w:val="-4"/>
          <w:lang w:eastAsia="zh-CN"/>
        </w:rPr>
      </w:pPr>
      <w:r>
        <w:rPr>
          <w:spacing w:val="-4"/>
          <w:lang w:eastAsia="zh-CN"/>
        </w:rPr>
        <w:t>表决结果：同意9票；反对0票；弃权0票。</w:t>
      </w:r>
    </w:p>
    <w:p>
      <w:pPr>
        <w:pStyle w:val="2"/>
        <w:spacing w:before="1" w:line="560" w:lineRule="exact"/>
        <w:ind w:left="502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本议案尚需提交公司股东会审议。</w:t>
      </w:r>
    </w:p>
    <w:p>
      <w:pPr>
        <w:pStyle w:val="2"/>
        <w:spacing w:before="275" w:line="560" w:lineRule="exact"/>
        <w:ind w:left="514"/>
        <w:jc w:val="both"/>
        <w:outlineLvl w:val="2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（</w:t>
      </w:r>
      <w:r>
        <w:rPr>
          <w:rFonts w:hint="eastAsia"/>
          <w:b/>
          <w:bCs/>
          <w:spacing w:val="-3"/>
          <w:lang w:eastAsia="zh-CN"/>
        </w:rPr>
        <w:t>三</w:t>
      </w:r>
      <w:r>
        <w:rPr>
          <w:b/>
          <w:bCs/>
          <w:spacing w:val="-3"/>
          <w:lang w:eastAsia="zh-CN"/>
        </w:rPr>
        <w:t>）审议通过《关于公司202</w:t>
      </w:r>
      <w:r>
        <w:rPr>
          <w:rFonts w:hint="eastAsia"/>
          <w:b/>
          <w:bCs/>
          <w:spacing w:val="-3"/>
          <w:lang w:eastAsia="zh-CN"/>
        </w:rPr>
        <w:t>5</w:t>
      </w:r>
      <w:r>
        <w:rPr>
          <w:b/>
          <w:bCs/>
          <w:spacing w:val="-3"/>
          <w:lang w:eastAsia="zh-CN"/>
        </w:rPr>
        <w:t>年度独立董事述职报告的议案》</w:t>
      </w:r>
    </w:p>
    <w:p>
      <w:pPr>
        <w:pStyle w:val="2"/>
        <w:spacing w:before="277" w:line="560" w:lineRule="exact"/>
        <w:ind w:left="15" w:right="16" w:firstLine="493"/>
        <w:jc w:val="both"/>
        <w:rPr>
          <w:rFonts w:hint="eastAsia"/>
          <w:spacing w:val="-4"/>
        </w:rPr>
      </w:pPr>
      <w:r>
        <w:rPr>
          <w:spacing w:val="7"/>
        </w:rPr>
        <w:t>具体内容详见公司于202</w:t>
      </w:r>
      <w:r>
        <w:rPr>
          <w:rFonts w:hint="eastAsia"/>
          <w:spacing w:val="7"/>
          <w:lang w:eastAsia="zh-CN"/>
        </w:rPr>
        <w:t>6</w:t>
      </w:r>
      <w:r>
        <w:rPr>
          <w:spacing w:val="7"/>
        </w:rPr>
        <w:t>年4月</w:t>
      </w:r>
      <w:r>
        <w:rPr>
          <w:rFonts w:hint="eastAsia"/>
          <w:spacing w:val="7"/>
          <w:lang w:eastAsia="zh-CN"/>
        </w:rPr>
        <w:t>4</w:t>
      </w:r>
      <w:r>
        <w:rPr>
          <w:spacing w:val="6"/>
        </w:rPr>
        <w:t>日刊登于上海证券交易所网站</w:t>
      </w:r>
      <w:r>
        <w:fldChar w:fldCharType="begin"/>
      </w:r>
      <w:r>
        <w:instrText xml:space="preserve"> HYPERLINK "https://www.sse.com.cn" </w:instrText>
      </w:r>
      <w:r>
        <w:fldChar w:fldCharType="separate"/>
      </w:r>
      <w:r>
        <w:rPr>
          <w:spacing w:val="-3"/>
        </w:rPr>
        <w:t>www.sse.com.cn</w:t>
      </w:r>
      <w:r>
        <w:rPr>
          <w:spacing w:val="-3"/>
        </w:rPr>
        <w:fldChar w:fldCharType="end"/>
      </w:r>
      <w:r>
        <w:rPr>
          <w:spacing w:val="-3"/>
        </w:rPr>
        <w:t>的《202</w:t>
      </w:r>
      <w:r>
        <w:rPr>
          <w:rFonts w:hint="eastAsia"/>
          <w:spacing w:val="-3"/>
          <w:lang w:eastAsia="zh-CN"/>
        </w:rPr>
        <w:t>5</w:t>
      </w:r>
      <w:r>
        <w:rPr>
          <w:spacing w:val="-3"/>
        </w:rPr>
        <w:t>年度独立董事述职报告》。</w:t>
      </w:r>
    </w:p>
    <w:p>
      <w:pPr>
        <w:pStyle w:val="2"/>
        <w:spacing w:line="560" w:lineRule="exact"/>
        <w:ind w:left="502"/>
        <w:jc w:val="both"/>
        <w:rPr>
          <w:rFonts w:hint="eastAsia"/>
          <w:spacing w:val="-4"/>
          <w:lang w:eastAsia="zh-CN"/>
        </w:rPr>
      </w:pPr>
      <w:r>
        <w:rPr>
          <w:spacing w:val="-4"/>
          <w:lang w:eastAsia="zh-CN"/>
        </w:rPr>
        <w:t>表决结果：同意9票；反对0票；弃权0票。</w:t>
      </w:r>
    </w:p>
    <w:p>
      <w:pPr>
        <w:pStyle w:val="2"/>
        <w:spacing w:line="560" w:lineRule="exact"/>
        <w:ind w:left="502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独立董事将在股东会上宣读汇报《202</w:t>
      </w:r>
      <w:r>
        <w:rPr>
          <w:rFonts w:hint="eastAsia"/>
          <w:spacing w:val="-1"/>
          <w:lang w:eastAsia="zh-CN"/>
        </w:rPr>
        <w:t>5</w:t>
      </w:r>
      <w:r>
        <w:rPr>
          <w:spacing w:val="-1"/>
          <w:lang w:eastAsia="zh-CN"/>
        </w:rPr>
        <w:t>年度独立董事述职报告》。</w:t>
      </w:r>
    </w:p>
    <w:p>
      <w:pPr>
        <w:pStyle w:val="2"/>
        <w:spacing w:before="276" w:line="560" w:lineRule="exact"/>
        <w:ind w:left="514"/>
        <w:jc w:val="both"/>
        <w:outlineLvl w:val="2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（</w:t>
      </w:r>
      <w:r>
        <w:rPr>
          <w:rFonts w:hint="eastAsia"/>
          <w:b/>
          <w:bCs/>
          <w:spacing w:val="-3"/>
          <w:lang w:eastAsia="zh-CN"/>
        </w:rPr>
        <w:t>四</w:t>
      </w:r>
      <w:r>
        <w:rPr>
          <w:b/>
          <w:bCs/>
          <w:spacing w:val="-3"/>
          <w:lang w:eastAsia="zh-CN"/>
        </w:rPr>
        <w:t>）审议通过《</w:t>
      </w:r>
      <w:r>
        <w:rPr>
          <w:rFonts w:hint="eastAsia"/>
          <w:b/>
          <w:bCs/>
          <w:spacing w:val="-3"/>
          <w:lang w:eastAsia="zh-CN"/>
        </w:rPr>
        <w:t>关于公</w:t>
      </w:r>
      <w:r>
        <w:rPr>
          <w:b/>
          <w:bCs/>
          <w:spacing w:val="-3"/>
          <w:lang w:eastAsia="zh-CN"/>
        </w:rPr>
        <w:t>司202</w:t>
      </w:r>
      <w:r>
        <w:rPr>
          <w:rFonts w:hint="eastAsia"/>
          <w:b/>
          <w:bCs/>
          <w:spacing w:val="-3"/>
          <w:lang w:eastAsia="zh-CN"/>
        </w:rPr>
        <w:t>5</w:t>
      </w:r>
      <w:r>
        <w:rPr>
          <w:b/>
          <w:bCs/>
          <w:spacing w:val="-3"/>
          <w:lang w:eastAsia="zh-CN"/>
        </w:rPr>
        <w:t>年度审计委员会履职</w:t>
      </w:r>
      <w:r>
        <w:rPr>
          <w:b/>
          <w:bCs/>
          <w:spacing w:val="-4"/>
          <w:lang w:eastAsia="zh-CN"/>
        </w:rPr>
        <w:t>报告的议案》</w:t>
      </w:r>
    </w:p>
    <w:p>
      <w:pPr>
        <w:pStyle w:val="2"/>
        <w:spacing w:before="277" w:line="560" w:lineRule="exact"/>
        <w:ind w:left="23" w:right="16" w:firstLine="480"/>
        <w:jc w:val="both"/>
        <w:rPr>
          <w:rFonts w:hint="eastAsia"/>
        </w:rPr>
      </w:pPr>
      <w:r>
        <w:rPr>
          <w:spacing w:val="7"/>
        </w:rPr>
        <w:t>具体内容详见公司于202</w:t>
      </w:r>
      <w:r>
        <w:rPr>
          <w:rFonts w:hint="eastAsia"/>
          <w:spacing w:val="7"/>
          <w:lang w:eastAsia="zh-CN"/>
        </w:rPr>
        <w:t>6</w:t>
      </w:r>
      <w:r>
        <w:rPr>
          <w:spacing w:val="7"/>
        </w:rPr>
        <w:t>年4月</w:t>
      </w:r>
      <w:r>
        <w:rPr>
          <w:rFonts w:hint="eastAsia"/>
          <w:spacing w:val="7"/>
          <w:lang w:eastAsia="zh-CN"/>
        </w:rPr>
        <w:t>4</w:t>
      </w:r>
      <w:r>
        <w:rPr>
          <w:spacing w:val="6"/>
        </w:rPr>
        <w:t>日刊登于上海证券交易所网站</w:t>
      </w:r>
      <w:r>
        <w:fldChar w:fldCharType="begin"/>
      </w:r>
      <w:r>
        <w:instrText xml:space="preserve"> HYPERLINK "https://www.sse.com.cn" </w:instrText>
      </w:r>
      <w:r>
        <w:fldChar w:fldCharType="separate"/>
      </w:r>
      <w:r>
        <w:rPr>
          <w:spacing w:val="-3"/>
        </w:rPr>
        <w:t>www.sse.com.cn</w:t>
      </w:r>
      <w:r>
        <w:rPr>
          <w:spacing w:val="-3"/>
        </w:rPr>
        <w:fldChar w:fldCharType="end"/>
      </w:r>
      <w:r>
        <w:rPr>
          <w:spacing w:val="-3"/>
        </w:rPr>
        <w:t>的</w:t>
      </w:r>
      <w:r>
        <w:rPr>
          <w:spacing w:val="-1"/>
        </w:rPr>
        <w:t>《202</w:t>
      </w:r>
      <w:r>
        <w:rPr>
          <w:rFonts w:hint="eastAsia"/>
          <w:spacing w:val="-1"/>
          <w:lang w:eastAsia="zh-CN"/>
        </w:rPr>
        <w:t>5</w:t>
      </w:r>
      <w:r>
        <w:rPr>
          <w:spacing w:val="-1"/>
        </w:rPr>
        <w:t>年度审计委员会履职报告》。</w:t>
      </w:r>
    </w:p>
    <w:p>
      <w:pPr>
        <w:pStyle w:val="2"/>
        <w:spacing w:before="1" w:line="560" w:lineRule="exact"/>
        <w:ind w:left="504"/>
        <w:jc w:val="both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表决结果：同意9票；反对0票；弃权0票。</w:t>
      </w:r>
    </w:p>
    <w:p>
      <w:pPr>
        <w:pStyle w:val="2"/>
        <w:spacing w:before="1" w:line="560" w:lineRule="exact"/>
        <w:ind w:left="504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本议案已经公司第四届董事会审计委员会第</w:t>
      </w:r>
      <w:r>
        <w:rPr>
          <w:rFonts w:hint="eastAsia"/>
          <w:spacing w:val="-1"/>
          <w:lang w:eastAsia="zh-CN"/>
        </w:rPr>
        <w:t>十二</w:t>
      </w:r>
      <w:r>
        <w:rPr>
          <w:spacing w:val="-1"/>
          <w:lang w:eastAsia="zh-CN"/>
        </w:rPr>
        <w:t>次审议通过。</w:t>
      </w:r>
    </w:p>
    <w:p>
      <w:pPr>
        <w:pStyle w:val="2"/>
        <w:spacing w:before="276" w:line="560" w:lineRule="exact"/>
        <w:ind w:right="11" w:firstLine="470" w:firstLineChars="200"/>
        <w:jc w:val="both"/>
        <w:outlineLvl w:val="2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（</w:t>
      </w:r>
      <w:r>
        <w:rPr>
          <w:rFonts w:hint="eastAsia"/>
          <w:b/>
          <w:bCs/>
          <w:spacing w:val="-3"/>
          <w:lang w:eastAsia="zh-CN"/>
        </w:rPr>
        <w:t>五</w:t>
      </w:r>
      <w:r>
        <w:rPr>
          <w:b/>
          <w:bCs/>
          <w:spacing w:val="-3"/>
          <w:lang w:eastAsia="zh-CN"/>
        </w:rPr>
        <w:t>）审议通过</w:t>
      </w:r>
      <w:r>
        <w:rPr>
          <w:rFonts w:hint="eastAsia"/>
          <w:b/>
          <w:bCs/>
          <w:spacing w:val="-3"/>
          <w:lang w:eastAsia="zh-CN"/>
        </w:rPr>
        <w:t>《关于</w:t>
      </w:r>
      <w:r>
        <w:rPr>
          <w:spacing w:val="-1"/>
          <w:lang w:eastAsia="zh-CN"/>
        </w:rPr>
        <w:t>2025</w:t>
      </w:r>
      <w:r>
        <w:rPr>
          <w:rFonts w:hint="eastAsia"/>
          <w:b/>
          <w:bCs/>
          <w:spacing w:val="-3"/>
          <w:lang w:eastAsia="zh-CN"/>
        </w:rPr>
        <w:t>年度会计师事务</w:t>
      </w:r>
      <w:r>
        <w:rPr>
          <w:b/>
          <w:bCs/>
          <w:spacing w:val="-3"/>
          <w:lang w:eastAsia="zh-CN"/>
        </w:rPr>
        <w:t>所履职情况评估报告的议</w:t>
      </w:r>
      <w:r>
        <w:rPr>
          <w:b/>
          <w:bCs/>
          <w:spacing w:val="-4"/>
          <w:lang w:eastAsia="zh-CN"/>
        </w:rPr>
        <w:t>案》</w:t>
      </w:r>
    </w:p>
    <w:p>
      <w:pPr>
        <w:pStyle w:val="2"/>
        <w:spacing w:before="280" w:line="560" w:lineRule="exact"/>
        <w:ind w:left="43" w:right="13" w:firstLine="461"/>
        <w:jc w:val="both"/>
        <w:rPr>
          <w:rFonts w:hint="eastAsia"/>
        </w:rPr>
      </w:pPr>
      <w:r>
        <w:rPr>
          <w:spacing w:val="7"/>
        </w:rPr>
        <w:t>具体内容详见公司于202</w:t>
      </w:r>
      <w:r>
        <w:rPr>
          <w:rFonts w:hint="eastAsia"/>
          <w:spacing w:val="7"/>
          <w:lang w:eastAsia="zh-CN"/>
        </w:rPr>
        <w:t>6</w:t>
      </w:r>
      <w:r>
        <w:rPr>
          <w:spacing w:val="7"/>
        </w:rPr>
        <w:t>年4月</w:t>
      </w:r>
      <w:r>
        <w:rPr>
          <w:rFonts w:hint="eastAsia"/>
          <w:spacing w:val="7"/>
          <w:lang w:eastAsia="zh-CN"/>
        </w:rPr>
        <w:t>4</w:t>
      </w:r>
      <w:r>
        <w:rPr>
          <w:spacing w:val="6"/>
        </w:rPr>
        <w:t>日刊登于上海证券交易所网站</w:t>
      </w:r>
      <w:r>
        <w:fldChar w:fldCharType="begin"/>
      </w:r>
      <w:r>
        <w:instrText xml:space="preserve"> HYPERLINK "https://www.sse.com.cn" </w:instrText>
      </w:r>
      <w:r>
        <w:fldChar w:fldCharType="separate"/>
      </w:r>
      <w:r>
        <w:rPr>
          <w:spacing w:val="-3"/>
        </w:rPr>
        <w:t>www.sse.com.cn</w:t>
      </w:r>
      <w:r>
        <w:rPr>
          <w:spacing w:val="-3"/>
        </w:rPr>
        <w:fldChar w:fldCharType="end"/>
      </w:r>
      <w:r>
        <w:rPr>
          <w:spacing w:val="-3"/>
        </w:rPr>
        <w:t>的</w:t>
      </w:r>
      <w:r>
        <w:rPr>
          <w:spacing w:val="-2"/>
        </w:rPr>
        <w:t>《202</w:t>
      </w:r>
      <w:r>
        <w:rPr>
          <w:rFonts w:hint="eastAsia"/>
          <w:spacing w:val="-2"/>
          <w:lang w:eastAsia="zh-CN"/>
        </w:rPr>
        <w:t>5</w:t>
      </w:r>
      <w:r>
        <w:rPr>
          <w:spacing w:val="-2"/>
        </w:rPr>
        <w:t>年度会计师事务所履职情况评估报告》。</w:t>
      </w:r>
    </w:p>
    <w:p>
      <w:pPr>
        <w:pStyle w:val="2"/>
        <w:spacing w:before="1" w:line="560" w:lineRule="exact"/>
        <w:ind w:left="505"/>
        <w:jc w:val="both"/>
        <w:rPr>
          <w:rFonts w:hint="eastAsia"/>
          <w:spacing w:val="-4"/>
          <w:lang w:eastAsia="zh-CN"/>
        </w:rPr>
      </w:pPr>
      <w:r>
        <w:rPr>
          <w:spacing w:val="-4"/>
          <w:lang w:eastAsia="zh-CN"/>
        </w:rPr>
        <w:t>表决结果：同意9票；反对0票；弃权0票。</w:t>
      </w:r>
    </w:p>
    <w:p>
      <w:pPr>
        <w:pStyle w:val="2"/>
        <w:spacing w:before="1" w:line="560" w:lineRule="exact"/>
        <w:ind w:left="505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本议案已经公司第四届董事会审计委员会第</w:t>
      </w:r>
      <w:r>
        <w:rPr>
          <w:rFonts w:hint="eastAsia"/>
          <w:spacing w:val="-1"/>
          <w:lang w:eastAsia="zh-CN"/>
        </w:rPr>
        <w:t>十二</w:t>
      </w:r>
      <w:r>
        <w:rPr>
          <w:spacing w:val="-1"/>
          <w:lang w:eastAsia="zh-CN"/>
        </w:rPr>
        <w:t>次会议审议通过。</w:t>
      </w:r>
    </w:p>
    <w:p>
      <w:pPr>
        <w:pStyle w:val="2"/>
        <w:spacing w:before="278" w:line="560" w:lineRule="exact"/>
        <w:ind w:left="514"/>
        <w:jc w:val="both"/>
        <w:outlineLvl w:val="2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（六）审议通过《关于公司202</w:t>
      </w:r>
      <w:r>
        <w:rPr>
          <w:rFonts w:hint="eastAsia"/>
          <w:b/>
          <w:bCs/>
          <w:spacing w:val="-3"/>
          <w:lang w:eastAsia="zh-CN"/>
        </w:rPr>
        <w:t>5</w:t>
      </w:r>
      <w:r>
        <w:rPr>
          <w:b/>
          <w:bCs/>
          <w:spacing w:val="-3"/>
          <w:lang w:eastAsia="zh-CN"/>
        </w:rPr>
        <w:t>年度内部控制自我评价</w:t>
      </w:r>
      <w:r>
        <w:rPr>
          <w:b/>
          <w:bCs/>
          <w:spacing w:val="-4"/>
          <w:lang w:eastAsia="zh-CN"/>
        </w:rPr>
        <w:t>报告的议案》</w:t>
      </w:r>
    </w:p>
    <w:p>
      <w:pPr>
        <w:pStyle w:val="2"/>
        <w:spacing w:before="278" w:line="560" w:lineRule="exact"/>
        <w:ind w:left="24" w:right="13" w:firstLine="480"/>
        <w:jc w:val="both"/>
        <w:rPr>
          <w:rFonts w:hint="eastAsia"/>
          <w:spacing w:val="-2"/>
        </w:rPr>
      </w:pPr>
      <w:r>
        <w:rPr>
          <w:spacing w:val="-7"/>
        </w:rPr>
        <w:t>董事会同意公司编制的《202</w:t>
      </w:r>
      <w:r>
        <w:rPr>
          <w:rFonts w:hint="eastAsia"/>
          <w:spacing w:val="-7"/>
          <w:lang w:eastAsia="zh-CN"/>
        </w:rPr>
        <w:t>5</w:t>
      </w:r>
      <w:r>
        <w:rPr>
          <w:spacing w:val="-7"/>
        </w:rPr>
        <w:t>年度内部控制</w:t>
      </w:r>
      <w:r>
        <w:rPr>
          <w:rFonts w:hint="eastAsia"/>
          <w:spacing w:val="-7"/>
          <w:lang w:val="en-US" w:eastAsia="zh-CN"/>
        </w:rPr>
        <w:t>自我</w:t>
      </w:r>
      <w:r>
        <w:rPr>
          <w:spacing w:val="-7"/>
        </w:rPr>
        <w:t>评价报告》，</w:t>
      </w:r>
      <w:r>
        <w:rPr>
          <w:rFonts w:hint="eastAsia"/>
          <w:spacing w:val="-7"/>
        </w:rPr>
        <w:t>具体内容详见公司于2026年4月4日刊登于上海证券交易所网站www.sse.com.cn的</w:t>
      </w:r>
      <w:r>
        <w:rPr>
          <w:spacing w:val="-1"/>
        </w:rPr>
        <w:t>《202</w:t>
      </w:r>
      <w:r>
        <w:rPr>
          <w:rFonts w:hint="eastAsia"/>
          <w:spacing w:val="-1"/>
          <w:lang w:eastAsia="zh-CN"/>
        </w:rPr>
        <w:t>5</w:t>
      </w:r>
      <w:r>
        <w:rPr>
          <w:spacing w:val="-1"/>
        </w:rPr>
        <w:t>年度内部控</w:t>
      </w:r>
      <w:r>
        <w:rPr>
          <w:spacing w:val="-2"/>
        </w:rPr>
        <w:t>制</w:t>
      </w:r>
      <w:r>
        <w:rPr>
          <w:rFonts w:hint="eastAsia"/>
          <w:spacing w:val="-2"/>
          <w:lang w:val="en-US" w:eastAsia="zh-CN"/>
        </w:rPr>
        <w:t>自我</w:t>
      </w:r>
      <w:r>
        <w:rPr>
          <w:spacing w:val="-2"/>
        </w:rPr>
        <w:t>评价报告》。</w:t>
      </w:r>
    </w:p>
    <w:p>
      <w:pPr>
        <w:pStyle w:val="2"/>
        <w:spacing w:before="1" w:line="560" w:lineRule="exact"/>
        <w:ind w:left="505"/>
        <w:jc w:val="both"/>
        <w:rPr>
          <w:rFonts w:hint="eastAsia"/>
          <w:spacing w:val="-4"/>
          <w:lang w:eastAsia="zh-CN"/>
        </w:rPr>
      </w:pPr>
      <w:r>
        <w:rPr>
          <w:spacing w:val="-4"/>
          <w:lang w:eastAsia="zh-CN"/>
        </w:rPr>
        <w:t>表决结果：同意9票；反对0票；弃权0票。</w:t>
      </w:r>
    </w:p>
    <w:p>
      <w:pPr>
        <w:pStyle w:val="2"/>
        <w:spacing w:before="1" w:line="560" w:lineRule="exact"/>
        <w:ind w:left="505"/>
        <w:jc w:val="both"/>
        <w:rPr>
          <w:rFonts w:hint="eastAsia"/>
          <w:spacing w:val="-4"/>
          <w:lang w:eastAsia="zh-CN"/>
        </w:rPr>
      </w:pPr>
      <w:r>
        <w:rPr>
          <w:spacing w:val="-4"/>
          <w:lang w:eastAsia="zh-CN"/>
        </w:rPr>
        <w:t>本议案已经公司第四届董事会审计委员会第</w:t>
      </w:r>
      <w:r>
        <w:rPr>
          <w:rFonts w:hint="eastAsia"/>
          <w:spacing w:val="-4"/>
          <w:lang w:eastAsia="zh-CN"/>
        </w:rPr>
        <w:t>十二</w:t>
      </w:r>
      <w:r>
        <w:rPr>
          <w:spacing w:val="-4"/>
          <w:lang w:eastAsia="zh-CN"/>
        </w:rPr>
        <w:t>次会议审议通过。</w:t>
      </w:r>
    </w:p>
    <w:p>
      <w:pPr>
        <w:pStyle w:val="2"/>
        <w:spacing w:before="1" w:line="560" w:lineRule="exact"/>
        <w:ind w:left="505"/>
        <w:jc w:val="both"/>
        <w:rPr>
          <w:rFonts w:hint="eastAsia"/>
          <w:spacing w:val="-4"/>
          <w:lang w:eastAsia="zh-CN"/>
        </w:rPr>
      </w:pPr>
      <w:r>
        <w:rPr>
          <w:spacing w:val="-4"/>
          <w:lang w:eastAsia="zh-CN"/>
        </w:rPr>
        <w:t>天健会计师事务所（特殊普通合伙）出具了内部控制审计报告。</w:t>
      </w:r>
    </w:p>
    <w:p>
      <w:pPr>
        <w:pStyle w:val="2"/>
        <w:spacing w:before="278" w:line="560" w:lineRule="exact"/>
        <w:ind w:left="43" w:right="280" w:firstLine="411"/>
        <w:jc w:val="both"/>
        <w:outlineLvl w:val="2"/>
        <w:rPr>
          <w:rFonts w:hint="eastAsia"/>
          <w:lang w:eastAsia="zh-CN"/>
        </w:rPr>
      </w:pPr>
      <w:r>
        <w:rPr>
          <w:b/>
          <w:bCs/>
          <w:spacing w:val="-2"/>
          <w:lang w:eastAsia="zh-CN"/>
        </w:rPr>
        <w:t>（</w:t>
      </w:r>
      <w:r>
        <w:rPr>
          <w:rFonts w:hint="eastAsia"/>
          <w:b/>
          <w:bCs/>
          <w:spacing w:val="-2"/>
          <w:lang w:eastAsia="zh-CN"/>
        </w:rPr>
        <w:t>七</w:t>
      </w:r>
      <w:r>
        <w:rPr>
          <w:b/>
          <w:bCs/>
          <w:spacing w:val="-2"/>
          <w:lang w:eastAsia="zh-CN"/>
        </w:rPr>
        <w:t>）审议通过《关于公司202</w:t>
      </w:r>
      <w:r>
        <w:rPr>
          <w:rFonts w:hint="eastAsia"/>
          <w:b/>
          <w:bCs/>
          <w:spacing w:val="-2"/>
          <w:lang w:eastAsia="zh-CN"/>
        </w:rPr>
        <w:t>5</w:t>
      </w:r>
      <w:r>
        <w:rPr>
          <w:b/>
          <w:bCs/>
          <w:spacing w:val="-2"/>
          <w:lang w:eastAsia="zh-CN"/>
        </w:rPr>
        <w:t>年度募集资金存放与</w:t>
      </w:r>
      <w:r>
        <w:rPr>
          <w:b/>
          <w:bCs/>
          <w:spacing w:val="-3"/>
          <w:lang w:eastAsia="zh-CN"/>
        </w:rPr>
        <w:t>使用情况的专项报告</w:t>
      </w:r>
      <w:r>
        <w:rPr>
          <w:b/>
          <w:bCs/>
          <w:spacing w:val="-10"/>
          <w:lang w:eastAsia="zh-CN"/>
        </w:rPr>
        <w:t>的议案》</w:t>
      </w:r>
    </w:p>
    <w:p>
      <w:pPr>
        <w:pStyle w:val="2"/>
        <w:spacing w:before="1" w:line="560" w:lineRule="exact"/>
        <w:ind w:right="105" w:firstLine="476" w:firstLineChars="200"/>
        <w:jc w:val="both"/>
        <w:rPr>
          <w:rFonts w:hint="eastAsia"/>
          <w:spacing w:val="-2"/>
        </w:rPr>
      </w:pPr>
      <w:r>
        <w:rPr>
          <w:spacing w:val="-1"/>
        </w:rPr>
        <w:t>相关内容详见202</w:t>
      </w:r>
      <w:r>
        <w:rPr>
          <w:rFonts w:hint="eastAsia"/>
          <w:spacing w:val="-1"/>
          <w:lang w:eastAsia="zh-CN"/>
        </w:rPr>
        <w:t>6</w:t>
      </w:r>
      <w:r>
        <w:rPr>
          <w:spacing w:val="-1"/>
        </w:rPr>
        <w:t>年4月</w:t>
      </w:r>
      <w:r>
        <w:rPr>
          <w:rFonts w:hint="eastAsia"/>
          <w:spacing w:val="-1"/>
          <w:lang w:eastAsia="zh-CN"/>
        </w:rPr>
        <w:t>4</w:t>
      </w:r>
      <w:r>
        <w:rPr>
          <w:spacing w:val="-1"/>
        </w:rPr>
        <w:t>日刊登于上海证券交易所网站</w:t>
      </w:r>
      <w:r>
        <w:fldChar w:fldCharType="begin"/>
      </w:r>
      <w:r>
        <w:instrText xml:space="preserve"> HYPERLINK "https://www.sse.com.cn" </w:instrText>
      </w:r>
      <w:r>
        <w:fldChar w:fldCharType="separate"/>
      </w:r>
      <w:r>
        <w:rPr>
          <w:spacing w:val="-1"/>
        </w:rPr>
        <w:t>www.sse.com.</w:t>
      </w:r>
      <w:r>
        <w:rPr>
          <w:spacing w:val="-2"/>
        </w:rPr>
        <w:t>cn</w:t>
      </w:r>
      <w:r>
        <w:rPr>
          <w:spacing w:val="-2"/>
        </w:rPr>
        <w:fldChar w:fldCharType="end"/>
      </w:r>
      <w:r>
        <w:rPr>
          <w:spacing w:val="-2"/>
        </w:rPr>
        <w:t>的《202</w:t>
      </w:r>
      <w:r>
        <w:rPr>
          <w:rFonts w:hint="eastAsia"/>
          <w:spacing w:val="-2"/>
          <w:lang w:eastAsia="zh-CN"/>
        </w:rPr>
        <w:t>5</w:t>
      </w:r>
      <w:r>
        <w:rPr>
          <w:spacing w:val="-2"/>
        </w:rPr>
        <w:t>年度募集资金存放与使用情况的专项报告》</w:t>
      </w:r>
      <w:r>
        <w:rPr>
          <w:rFonts w:hint="eastAsia"/>
          <w:spacing w:val="-2"/>
          <w:lang w:eastAsia="zh-CN"/>
        </w:rPr>
        <w:t>（公告编号：2026-022）</w:t>
      </w:r>
      <w:r>
        <w:rPr>
          <w:spacing w:val="-2"/>
        </w:rPr>
        <w:t>。</w:t>
      </w:r>
    </w:p>
    <w:p>
      <w:pPr>
        <w:pStyle w:val="2"/>
        <w:spacing w:before="1" w:line="560" w:lineRule="exact"/>
        <w:ind w:right="105" w:firstLine="464" w:firstLineChars="200"/>
        <w:jc w:val="both"/>
        <w:rPr>
          <w:rFonts w:hint="eastAsia"/>
          <w:spacing w:val="-4"/>
          <w:lang w:eastAsia="zh-CN"/>
        </w:rPr>
      </w:pPr>
      <w:r>
        <w:rPr>
          <w:spacing w:val="-4"/>
          <w:lang w:eastAsia="zh-CN"/>
        </w:rPr>
        <w:t>表决结果：同意9票；反对0票；弃权0票。</w:t>
      </w:r>
    </w:p>
    <w:p>
      <w:pPr>
        <w:pStyle w:val="2"/>
        <w:spacing w:before="1" w:line="560" w:lineRule="exact"/>
        <w:ind w:right="105" w:firstLine="476" w:firstLineChars="200"/>
        <w:jc w:val="both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本议案已经公司第四届董事会审计委员会第</w:t>
      </w:r>
      <w:r>
        <w:rPr>
          <w:rFonts w:hint="eastAsia"/>
          <w:spacing w:val="-1"/>
          <w:lang w:eastAsia="zh-CN"/>
        </w:rPr>
        <w:t>十二</w:t>
      </w:r>
      <w:r>
        <w:rPr>
          <w:spacing w:val="-1"/>
          <w:lang w:eastAsia="zh-CN"/>
        </w:rPr>
        <w:t>次会议审议通过。</w:t>
      </w:r>
    </w:p>
    <w:p>
      <w:pPr>
        <w:pStyle w:val="2"/>
        <w:spacing w:before="1" w:line="560" w:lineRule="exact"/>
        <w:ind w:right="105" w:firstLine="480" w:firstLineChars="200"/>
        <w:jc w:val="both"/>
        <w:rPr>
          <w:rFonts w:hint="eastAsia"/>
          <w:lang w:eastAsia="zh-CN"/>
        </w:rPr>
      </w:pPr>
      <w:r>
        <w:rPr>
          <w:lang w:eastAsia="zh-CN"/>
        </w:rPr>
        <w:t>保荐机构中信证券股份有限公司出具了专项核查</w:t>
      </w:r>
      <w:r>
        <w:rPr>
          <w:spacing w:val="-1"/>
          <w:lang w:eastAsia="zh-CN"/>
        </w:rPr>
        <w:t>意见，天健会计师事务所</w:t>
      </w:r>
      <w:r>
        <w:rPr>
          <w:spacing w:val="-2"/>
          <w:lang w:eastAsia="zh-CN"/>
        </w:rPr>
        <w:t>（特殊普通合伙）出具了鉴证报告。</w:t>
      </w:r>
    </w:p>
    <w:p>
      <w:pPr>
        <w:pStyle w:val="2"/>
        <w:spacing w:line="560" w:lineRule="exact"/>
        <w:ind w:left="454"/>
        <w:jc w:val="both"/>
        <w:outlineLvl w:val="2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（</w:t>
      </w:r>
      <w:r>
        <w:rPr>
          <w:rFonts w:hint="eastAsia"/>
          <w:b/>
          <w:bCs/>
          <w:spacing w:val="-3"/>
          <w:lang w:eastAsia="zh-CN"/>
        </w:rPr>
        <w:t>八</w:t>
      </w:r>
      <w:r>
        <w:rPr>
          <w:b/>
          <w:bCs/>
          <w:spacing w:val="-3"/>
          <w:lang w:eastAsia="zh-CN"/>
        </w:rPr>
        <w:t>）审议通过《关于公司202</w:t>
      </w:r>
      <w:r>
        <w:rPr>
          <w:rFonts w:hint="eastAsia"/>
          <w:b/>
          <w:bCs/>
          <w:spacing w:val="-3"/>
          <w:lang w:eastAsia="zh-CN"/>
        </w:rPr>
        <w:t>5</w:t>
      </w:r>
      <w:r>
        <w:rPr>
          <w:b/>
          <w:bCs/>
          <w:spacing w:val="-3"/>
          <w:lang w:eastAsia="zh-CN"/>
        </w:rPr>
        <w:t>年年度报告全</w:t>
      </w:r>
      <w:r>
        <w:rPr>
          <w:b/>
          <w:bCs/>
          <w:spacing w:val="-4"/>
          <w:lang w:eastAsia="zh-CN"/>
        </w:rPr>
        <w:t>文及其摘要的议案》</w:t>
      </w:r>
    </w:p>
    <w:p>
      <w:pPr>
        <w:pStyle w:val="2"/>
        <w:spacing w:before="276" w:line="560" w:lineRule="exact"/>
        <w:ind w:left="23" w:firstLine="481"/>
        <w:jc w:val="both"/>
        <w:rPr>
          <w:rFonts w:hint="eastAsia"/>
        </w:rPr>
      </w:pPr>
      <w:r>
        <w:rPr>
          <w:spacing w:val="-1"/>
        </w:rPr>
        <w:t>董事会同意公司编制的《202</w:t>
      </w:r>
      <w:r>
        <w:rPr>
          <w:rFonts w:hint="eastAsia"/>
          <w:spacing w:val="-1"/>
          <w:lang w:eastAsia="zh-CN"/>
        </w:rPr>
        <w:t>5</w:t>
      </w:r>
      <w:r>
        <w:rPr>
          <w:spacing w:val="-1"/>
        </w:rPr>
        <w:t>年年度报告》及其摘要，相关内容详见20</w:t>
      </w:r>
      <w:r>
        <w:rPr>
          <w:spacing w:val="-2"/>
        </w:rPr>
        <w:t>2</w:t>
      </w:r>
      <w:r>
        <w:rPr>
          <w:rFonts w:hint="eastAsia"/>
          <w:spacing w:val="-2"/>
          <w:lang w:eastAsia="zh-CN"/>
        </w:rPr>
        <w:t>6</w:t>
      </w:r>
      <w:r>
        <w:rPr>
          <w:spacing w:val="-3"/>
        </w:rPr>
        <w:t>年4月</w:t>
      </w:r>
      <w:r>
        <w:rPr>
          <w:rFonts w:hint="eastAsia"/>
          <w:spacing w:val="-3"/>
          <w:lang w:eastAsia="zh-CN"/>
        </w:rPr>
        <w:t>4</w:t>
      </w:r>
      <w:r>
        <w:rPr>
          <w:spacing w:val="-3"/>
        </w:rPr>
        <w:t>日刊登于上海证券交易所网站</w:t>
      </w:r>
      <w:r>
        <w:fldChar w:fldCharType="begin"/>
      </w:r>
      <w:r>
        <w:instrText xml:space="preserve"> HYPERLINK "https://www.sse.com.cn" </w:instrText>
      </w:r>
      <w:r>
        <w:fldChar w:fldCharType="separate"/>
      </w:r>
      <w:r>
        <w:rPr>
          <w:spacing w:val="-3"/>
        </w:rPr>
        <w:t>www.sse.com.cn</w:t>
      </w:r>
      <w:r>
        <w:rPr>
          <w:spacing w:val="-3"/>
        </w:rPr>
        <w:fldChar w:fldCharType="end"/>
      </w:r>
      <w:r>
        <w:rPr>
          <w:spacing w:val="-3"/>
        </w:rPr>
        <w:t>的《2</w:t>
      </w:r>
      <w:r>
        <w:rPr>
          <w:spacing w:val="-4"/>
        </w:rPr>
        <w:t>02</w:t>
      </w:r>
      <w:r>
        <w:rPr>
          <w:rFonts w:hint="eastAsia"/>
          <w:spacing w:val="-4"/>
          <w:lang w:eastAsia="zh-CN"/>
        </w:rPr>
        <w:t>5</w:t>
      </w:r>
      <w:r>
        <w:rPr>
          <w:spacing w:val="-4"/>
        </w:rPr>
        <w:t>年年度报告》</w:t>
      </w:r>
      <w:r>
        <w:rPr>
          <w:spacing w:val="-2"/>
        </w:rPr>
        <w:t>和《202</w:t>
      </w:r>
      <w:r>
        <w:rPr>
          <w:rFonts w:hint="eastAsia"/>
          <w:spacing w:val="-2"/>
          <w:lang w:eastAsia="zh-CN"/>
        </w:rPr>
        <w:t>5</w:t>
      </w:r>
      <w:r>
        <w:rPr>
          <w:spacing w:val="-2"/>
        </w:rPr>
        <w:t>年年度报告摘要》。</w:t>
      </w:r>
    </w:p>
    <w:p>
      <w:pPr>
        <w:pStyle w:val="2"/>
        <w:spacing w:before="1" w:line="560" w:lineRule="exact"/>
        <w:ind w:left="504"/>
        <w:jc w:val="both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表决结果：同意9票；反对0票；弃权0票。</w:t>
      </w:r>
    </w:p>
    <w:p>
      <w:pPr>
        <w:pStyle w:val="2"/>
        <w:spacing w:before="1" w:line="560" w:lineRule="exact"/>
        <w:ind w:left="504"/>
        <w:jc w:val="both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本议案已经公司第四届董事会审计委员会第</w:t>
      </w:r>
      <w:r>
        <w:rPr>
          <w:rFonts w:hint="eastAsia"/>
          <w:spacing w:val="-1"/>
          <w:lang w:eastAsia="zh-CN"/>
        </w:rPr>
        <w:t>十二</w:t>
      </w:r>
      <w:r>
        <w:rPr>
          <w:spacing w:val="-1"/>
          <w:lang w:eastAsia="zh-CN"/>
        </w:rPr>
        <w:t>次会议审议通过。</w:t>
      </w:r>
    </w:p>
    <w:p>
      <w:pPr>
        <w:pStyle w:val="2"/>
        <w:spacing w:before="1" w:line="560" w:lineRule="exact"/>
        <w:ind w:left="504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本议案尚需提交股东会审议通过。</w:t>
      </w:r>
    </w:p>
    <w:p>
      <w:pPr>
        <w:pStyle w:val="2"/>
        <w:spacing w:before="277" w:line="560" w:lineRule="exact"/>
        <w:ind w:left="514"/>
        <w:jc w:val="both"/>
        <w:outlineLvl w:val="2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（</w:t>
      </w:r>
      <w:r>
        <w:rPr>
          <w:rFonts w:hint="eastAsia"/>
          <w:b/>
          <w:bCs/>
          <w:spacing w:val="-4"/>
          <w:lang w:eastAsia="zh-CN"/>
        </w:rPr>
        <w:t>九</w:t>
      </w:r>
      <w:r>
        <w:rPr>
          <w:b/>
          <w:bCs/>
          <w:spacing w:val="-4"/>
          <w:lang w:eastAsia="zh-CN"/>
        </w:rPr>
        <w:t>）审议通过《关于公司202</w:t>
      </w:r>
      <w:r>
        <w:rPr>
          <w:rFonts w:hint="eastAsia"/>
          <w:b/>
          <w:bCs/>
          <w:spacing w:val="-4"/>
          <w:lang w:eastAsia="zh-CN"/>
        </w:rPr>
        <w:t>5</w:t>
      </w:r>
      <w:r>
        <w:rPr>
          <w:b/>
          <w:bCs/>
          <w:spacing w:val="-4"/>
          <w:lang w:eastAsia="zh-CN"/>
        </w:rPr>
        <w:t>年度财务决算报告的议案》</w:t>
      </w:r>
    </w:p>
    <w:p>
      <w:pPr>
        <w:pStyle w:val="2"/>
        <w:spacing w:before="277" w:line="560" w:lineRule="exact"/>
        <w:ind w:left="30" w:right="105" w:firstLine="474"/>
        <w:jc w:val="both"/>
        <w:rPr>
          <w:rFonts w:hint="eastAsia"/>
          <w:spacing w:val="-1"/>
          <w:lang w:eastAsia="zh-CN"/>
        </w:rPr>
      </w:pPr>
      <w:r>
        <w:rPr>
          <w:spacing w:val="-3"/>
          <w:lang w:eastAsia="zh-CN"/>
        </w:rPr>
        <w:t>董事会就《202</w:t>
      </w:r>
      <w:r>
        <w:rPr>
          <w:rFonts w:hint="eastAsia"/>
          <w:spacing w:val="-3"/>
          <w:lang w:eastAsia="zh-CN"/>
        </w:rPr>
        <w:t>5</w:t>
      </w:r>
      <w:r>
        <w:rPr>
          <w:spacing w:val="-3"/>
          <w:lang w:eastAsia="zh-CN"/>
        </w:rPr>
        <w:t>年度财务决算报告》进行了审议，认为客观、真实地反映了</w:t>
      </w:r>
      <w:r>
        <w:rPr>
          <w:lang w:eastAsia="zh-CN"/>
        </w:rPr>
        <w:t>公司2024年度的财务状况和经营成果，同</w:t>
      </w:r>
      <w:r>
        <w:rPr>
          <w:spacing w:val="-1"/>
          <w:lang w:eastAsia="zh-CN"/>
        </w:rPr>
        <w:t>意通过《202</w:t>
      </w:r>
      <w:r>
        <w:rPr>
          <w:rFonts w:hint="eastAsia"/>
          <w:spacing w:val="-1"/>
          <w:lang w:eastAsia="zh-CN"/>
        </w:rPr>
        <w:t>5</w:t>
      </w:r>
      <w:r>
        <w:rPr>
          <w:spacing w:val="-1"/>
          <w:lang w:eastAsia="zh-CN"/>
        </w:rPr>
        <w:t>年度财务决算报告》。</w:t>
      </w:r>
    </w:p>
    <w:p>
      <w:pPr>
        <w:pStyle w:val="2"/>
        <w:spacing w:before="1" w:line="560" w:lineRule="exact"/>
        <w:ind w:left="504"/>
        <w:jc w:val="both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表决结果：同意9票；反对0票；弃权0票。</w:t>
      </w:r>
    </w:p>
    <w:p>
      <w:pPr>
        <w:pStyle w:val="2"/>
        <w:spacing w:before="1" w:line="560" w:lineRule="exact"/>
        <w:ind w:left="504"/>
        <w:jc w:val="both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本议案已经公司第四届董事会审计委员会第</w:t>
      </w:r>
      <w:r>
        <w:rPr>
          <w:rFonts w:hint="eastAsia"/>
          <w:spacing w:val="-1"/>
          <w:lang w:eastAsia="zh-CN"/>
        </w:rPr>
        <w:t>十二</w:t>
      </w:r>
      <w:r>
        <w:rPr>
          <w:spacing w:val="-1"/>
          <w:lang w:eastAsia="zh-CN"/>
        </w:rPr>
        <w:t>次会议审议通过。</w:t>
      </w:r>
    </w:p>
    <w:p>
      <w:pPr>
        <w:pStyle w:val="2"/>
        <w:spacing w:before="275" w:line="560" w:lineRule="exact"/>
        <w:ind w:left="517"/>
        <w:jc w:val="both"/>
        <w:outlineLvl w:val="2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（十）审议通过《关于公司202</w:t>
      </w:r>
      <w:r>
        <w:rPr>
          <w:rFonts w:hint="eastAsia"/>
          <w:b/>
          <w:bCs/>
          <w:spacing w:val="-3"/>
          <w:lang w:eastAsia="zh-CN"/>
        </w:rPr>
        <w:t>5</w:t>
      </w:r>
      <w:r>
        <w:rPr>
          <w:b/>
          <w:bCs/>
          <w:spacing w:val="-3"/>
          <w:lang w:eastAsia="zh-CN"/>
        </w:rPr>
        <w:t>年度利润分配方案的议案》</w:t>
      </w:r>
    </w:p>
    <w:p>
      <w:pPr>
        <w:pStyle w:val="2"/>
        <w:spacing w:before="253" w:line="560" w:lineRule="exact"/>
        <w:ind w:left="43" w:right="13" w:firstLine="461"/>
        <w:jc w:val="both"/>
        <w:rPr>
          <w:rFonts w:hint="eastAsia"/>
        </w:rPr>
      </w:pPr>
      <w:r>
        <w:rPr>
          <w:spacing w:val="-1"/>
        </w:rPr>
        <w:t>相关内容详见202</w:t>
      </w:r>
      <w:r>
        <w:rPr>
          <w:rFonts w:hint="eastAsia"/>
          <w:spacing w:val="-1"/>
          <w:lang w:eastAsia="zh-CN"/>
        </w:rPr>
        <w:t>6</w:t>
      </w:r>
      <w:r>
        <w:rPr>
          <w:spacing w:val="-1"/>
        </w:rPr>
        <w:t>年4月</w:t>
      </w:r>
      <w:r>
        <w:rPr>
          <w:rFonts w:hint="eastAsia"/>
          <w:spacing w:val="-69"/>
          <w:lang w:eastAsia="zh-CN"/>
        </w:rPr>
        <w:t>4</w:t>
      </w:r>
      <w:r>
        <w:rPr>
          <w:spacing w:val="-1"/>
        </w:rPr>
        <w:t>日刊登于上海证券交易所网站</w:t>
      </w:r>
      <w:r>
        <w:fldChar w:fldCharType="begin"/>
      </w:r>
      <w:r>
        <w:instrText xml:space="preserve"> HYPERLINK "https://www.sse.com.cn" </w:instrText>
      </w:r>
      <w:r>
        <w:fldChar w:fldCharType="separate"/>
      </w:r>
      <w:r>
        <w:rPr>
          <w:spacing w:val="-1"/>
        </w:rPr>
        <w:t>www.sse.com.</w:t>
      </w:r>
      <w:r>
        <w:rPr>
          <w:spacing w:val="-2"/>
        </w:rPr>
        <w:t>cn</w:t>
      </w:r>
      <w:r>
        <w:rPr>
          <w:spacing w:val="-2"/>
        </w:rPr>
        <w:fldChar w:fldCharType="end"/>
      </w:r>
      <w:r>
        <w:rPr>
          <w:spacing w:val="-2"/>
        </w:rPr>
        <w:t>的《关于</w:t>
      </w:r>
      <w:r>
        <w:rPr>
          <w:rFonts w:hint="eastAsia"/>
          <w:spacing w:val="-2"/>
          <w:lang w:eastAsia="zh-CN"/>
        </w:rPr>
        <w:t>公司</w:t>
      </w:r>
      <w:r>
        <w:rPr>
          <w:spacing w:val="-2"/>
        </w:rPr>
        <w:t>202</w:t>
      </w:r>
      <w:r>
        <w:rPr>
          <w:rFonts w:hint="eastAsia"/>
          <w:spacing w:val="-2"/>
          <w:lang w:eastAsia="zh-CN"/>
        </w:rPr>
        <w:t>5</w:t>
      </w:r>
      <w:r>
        <w:rPr>
          <w:spacing w:val="-2"/>
        </w:rPr>
        <w:t>年度利润分配方案公告》（公告编号：202</w:t>
      </w:r>
      <w:r>
        <w:rPr>
          <w:rFonts w:hint="eastAsia"/>
          <w:spacing w:val="-2"/>
          <w:lang w:eastAsia="zh-CN"/>
        </w:rPr>
        <w:t>6-023</w:t>
      </w:r>
      <w:r>
        <w:rPr>
          <w:spacing w:val="-2"/>
        </w:rPr>
        <w:t>）。</w:t>
      </w:r>
    </w:p>
    <w:p>
      <w:pPr>
        <w:pStyle w:val="2"/>
        <w:spacing w:line="560" w:lineRule="exact"/>
        <w:ind w:left="504"/>
        <w:jc w:val="both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表决结果：同意9票；反对0票；弃权0票。</w:t>
      </w:r>
    </w:p>
    <w:p>
      <w:pPr>
        <w:pStyle w:val="2"/>
        <w:spacing w:before="1" w:line="560" w:lineRule="exact"/>
        <w:ind w:left="504"/>
        <w:jc w:val="both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本议案已经公司第四届董事会审计委员会第</w:t>
      </w:r>
      <w:r>
        <w:rPr>
          <w:rFonts w:hint="eastAsia"/>
          <w:spacing w:val="-1"/>
          <w:lang w:eastAsia="zh-CN"/>
        </w:rPr>
        <w:t>十二</w:t>
      </w:r>
      <w:r>
        <w:rPr>
          <w:spacing w:val="-1"/>
          <w:lang w:eastAsia="zh-CN"/>
        </w:rPr>
        <w:t>次会议审议通过。</w:t>
      </w:r>
    </w:p>
    <w:p>
      <w:pPr>
        <w:pStyle w:val="2"/>
        <w:spacing w:line="560" w:lineRule="exact"/>
        <w:ind w:left="504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本议案尚需提交公司股东会审议。</w:t>
      </w:r>
    </w:p>
    <w:p>
      <w:pPr>
        <w:pStyle w:val="2"/>
        <w:spacing w:before="275" w:line="431" w:lineRule="auto"/>
        <w:ind w:left="504" w:right="13" w:firstLine="12"/>
        <w:jc w:val="both"/>
        <w:rPr>
          <w:rFonts w:hint="eastAsia"/>
          <w:lang w:eastAsia="zh-CN"/>
        </w:rPr>
      </w:pPr>
      <w:r>
        <w:rPr>
          <w:b/>
          <w:bCs/>
          <w:spacing w:val="1"/>
          <w:lang w:eastAsia="zh-CN"/>
        </w:rPr>
        <w:t>（十一）审议通过《</w:t>
      </w:r>
      <w:r>
        <w:rPr>
          <w:rFonts w:hint="eastAsia"/>
          <w:b/>
          <w:bCs/>
          <w:spacing w:val="1"/>
          <w:lang w:eastAsia="zh-CN"/>
        </w:rPr>
        <w:t>关于增加2026年度对子公司担保额度的议案</w:t>
      </w:r>
      <w:r>
        <w:rPr>
          <w:b/>
          <w:bCs/>
          <w:spacing w:val="-4"/>
          <w:lang w:eastAsia="zh-CN"/>
        </w:rPr>
        <w:t>》</w:t>
      </w:r>
    </w:p>
    <w:p>
      <w:pPr>
        <w:pStyle w:val="2"/>
        <w:spacing w:before="3" w:line="430" w:lineRule="auto"/>
        <w:ind w:left="25" w:right="13" w:firstLine="479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相关内容详见202</w:t>
      </w:r>
      <w:r>
        <w:rPr>
          <w:rFonts w:hint="eastAsia"/>
          <w:spacing w:val="-1"/>
          <w:lang w:eastAsia="zh-CN"/>
        </w:rPr>
        <w:t>6</w:t>
      </w:r>
      <w:r>
        <w:rPr>
          <w:spacing w:val="-1"/>
          <w:lang w:eastAsia="zh-CN"/>
        </w:rPr>
        <w:t>年4月</w:t>
      </w:r>
      <w:r>
        <w:rPr>
          <w:rFonts w:hint="eastAsia"/>
          <w:spacing w:val="-69"/>
          <w:lang w:eastAsia="zh-CN"/>
        </w:rPr>
        <w:t>4</w:t>
      </w:r>
      <w:r>
        <w:rPr>
          <w:spacing w:val="-1"/>
          <w:lang w:eastAsia="zh-CN"/>
        </w:rPr>
        <w:t>日刊登于上海证券交易所网站</w:t>
      </w:r>
      <w:r>
        <w:fldChar w:fldCharType="begin"/>
      </w:r>
      <w:r>
        <w:instrText xml:space="preserve"> HYPERLINK "https://www.sse.com.cn" </w:instrText>
      </w:r>
      <w:r>
        <w:fldChar w:fldCharType="separate"/>
      </w:r>
      <w:r>
        <w:rPr>
          <w:spacing w:val="-1"/>
          <w:lang w:eastAsia="zh-CN"/>
        </w:rPr>
        <w:t>www.sse.com.</w:t>
      </w:r>
      <w:r>
        <w:rPr>
          <w:spacing w:val="-2"/>
          <w:lang w:eastAsia="zh-CN"/>
        </w:rPr>
        <w:t>cn</w:t>
      </w:r>
      <w:r>
        <w:rPr>
          <w:spacing w:val="-2"/>
          <w:lang w:eastAsia="zh-CN"/>
        </w:rPr>
        <w:fldChar w:fldCharType="end"/>
      </w:r>
      <w:r>
        <w:rPr>
          <w:spacing w:val="-2"/>
          <w:lang w:eastAsia="zh-CN"/>
        </w:rPr>
        <w:t>的</w:t>
      </w:r>
      <w:r>
        <w:rPr>
          <w:spacing w:val="-1"/>
          <w:lang w:eastAsia="zh-CN"/>
        </w:rPr>
        <w:t>《</w:t>
      </w:r>
      <w:r>
        <w:rPr>
          <w:rFonts w:hint="eastAsia"/>
          <w:spacing w:val="-1"/>
          <w:lang w:eastAsia="zh-CN"/>
        </w:rPr>
        <w:t>关于增加2026年度对子公司担保额度暨2026年3月对子公司提供担保的进展公告</w:t>
      </w:r>
      <w:r>
        <w:rPr>
          <w:spacing w:val="-1"/>
          <w:lang w:eastAsia="zh-CN"/>
        </w:rPr>
        <w:t>》（公告编号：</w:t>
      </w:r>
      <w:r>
        <w:rPr>
          <w:spacing w:val="-2"/>
          <w:lang w:eastAsia="zh-CN"/>
        </w:rPr>
        <w:t>202</w:t>
      </w:r>
      <w:r>
        <w:rPr>
          <w:rFonts w:hint="eastAsia"/>
          <w:spacing w:val="-2"/>
          <w:lang w:eastAsia="zh-CN"/>
        </w:rPr>
        <w:t>6-024</w:t>
      </w:r>
      <w:r>
        <w:rPr>
          <w:spacing w:val="-2"/>
          <w:lang w:eastAsia="zh-CN"/>
        </w:rPr>
        <w:t>）。</w:t>
      </w:r>
      <w:r>
        <w:rPr>
          <w:spacing w:val="-2"/>
          <w:lang w:eastAsia="zh-CN"/>
        </w:rPr>
        <w:br w:type="textWrapping"/>
      </w:r>
      <w:r>
        <w:rPr>
          <w:rFonts w:hint="eastAsia"/>
          <w:spacing w:val="-1"/>
          <w:lang w:eastAsia="zh-CN"/>
        </w:rPr>
        <w:t xml:space="preserve">    </w:t>
      </w:r>
      <w:r>
        <w:rPr>
          <w:spacing w:val="-1"/>
          <w:lang w:eastAsia="zh-CN"/>
        </w:rPr>
        <w:t>表决结果：同意5票；反对0票；弃权0票。</w:t>
      </w:r>
    </w:p>
    <w:p>
      <w:pPr>
        <w:pStyle w:val="2"/>
        <w:spacing w:before="3" w:line="430" w:lineRule="auto"/>
        <w:ind w:left="25" w:right="13" w:firstLine="479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本议案已经公司第四届董事会审计委员会第</w:t>
      </w:r>
      <w:r>
        <w:rPr>
          <w:rFonts w:hint="eastAsia"/>
          <w:spacing w:val="-1"/>
          <w:lang w:eastAsia="zh-CN"/>
        </w:rPr>
        <w:t>十二</w:t>
      </w:r>
      <w:r>
        <w:rPr>
          <w:spacing w:val="-1"/>
          <w:lang w:eastAsia="zh-CN"/>
        </w:rPr>
        <w:t>次会议审议通过。</w:t>
      </w:r>
    </w:p>
    <w:p>
      <w:pPr>
        <w:pStyle w:val="2"/>
        <w:spacing w:before="3" w:line="430" w:lineRule="auto"/>
        <w:ind w:left="25" w:right="13" w:firstLine="479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该议案尚需提交股东会审议。</w:t>
      </w:r>
    </w:p>
    <w:p>
      <w:pPr>
        <w:pStyle w:val="2"/>
        <w:spacing w:before="275" w:line="219" w:lineRule="auto"/>
        <w:ind w:left="517"/>
        <w:outlineLvl w:val="2"/>
        <w:rPr>
          <w:rFonts w:hint="eastAsia"/>
          <w:lang w:eastAsia="zh-CN"/>
        </w:rPr>
      </w:pPr>
      <w:r>
        <w:rPr>
          <w:b/>
          <w:bCs/>
          <w:spacing w:val="-2"/>
          <w:lang w:eastAsia="zh-CN"/>
        </w:rPr>
        <w:t>（十</w:t>
      </w:r>
      <w:r>
        <w:rPr>
          <w:rFonts w:hint="eastAsia"/>
          <w:b/>
          <w:bCs/>
          <w:spacing w:val="-2"/>
          <w:lang w:eastAsia="zh-CN"/>
        </w:rPr>
        <w:t>二</w:t>
      </w:r>
      <w:r>
        <w:rPr>
          <w:b/>
          <w:bCs/>
          <w:spacing w:val="-2"/>
          <w:lang w:eastAsia="zh-CN"/>
        </w:rPr>
        <w:t>）审议通过《关于审议202</w:t>
      </w:r>
      <w:r>
        <w:rPr>
          <w:rFonts w:hint="eastAsia"/>
          <w:b/>
          <w:bCs/>
          <w:spacing w:val="-2"/>
          <w:lang w:eastAsia="zh-CN"/>
        </w:rPr>
        <w:t>6</w:t>
      </w:r>
      <w:r>
        <w:rPr>
          <w:b/>
          <w:bCs/>
          <w:spacing w:val="-2"/>
          <w:lang w:eastAsia="zh-CN"/>
        </w:rPr>
        <w:t>年度</w:t>
      </w:r>
      <w:r>
        <w:rPr>
          <w:b/>
          <w:bCs/>
          <w:spacing w:val="-3"/>
          <w:lang w:eastAsia="zh-CN"/>
        </w:rPr>
        <w:t>高级管理人员薪酬的议案》</w:t>
      </w:r>
    </w:p>
    <w:p>
      <w:pPr>
        <w:pStyle w:val="2"/>
        <w:spacing w:before="274" w:line="431" w:lineRule="auto"/>
        <w:ind w:left="24" w:right="13" w:firstLine="480"/>
        <w:jc w:val="both"/>
        <w:rPr>
          <w:rFonts w:hint="eastAsia"/>
          <w:lang w:eastAsia="zh-CN"/>
        </w:rPr>
      </w:pPr>
      <w:r>
        <w:rPr>
          <w:spacing w:val="-2"/>
          <w:lang w:eastAsia="zh-CN"/>
        </w:rPr>
        <w:t>董事会同意公司高级管理人员202</w:t>
      </w:r>
      <w:r>
        <w:rPr>
          <w:rFonts w:hint="eastAsia"/>
          <w:spacing w:val="-2"/>
          <w:lang w:eastAsia="zh-CN"/>
        </w:rPr>
        <w:t>6</w:t>
      </w:r>
      <w:r>
        <w:rPr>
          <w:spacing w:val="-2"/>
          <w:lang w:eastAsia="zh-CN"/>
        </w:rPr>
        <w:t>年薪酬方案，公司高级</w:t>
      </w:r>
      <w:r>
        <w:rPr>
          <w:spacing w:val="-3"/>
          <w:lang w:eastAsia="zh-CN"/>
        </w:rPr>
        <w:t>管理人员的202</w:t>
      </w:r>
      <w:r>
        <w:rPr>
          <w:rFonts w:hint="eastAsia"/>
          <w:spacing w:val="-3"/>
          <w:lang w:eastAsia="zh-CN"/>
        </w:rPr>
        <w:t>6</w:t>
      </w:r>
      <w:r>
        <w:rPr>
          <w:spacing w:val="-3"/>
          <w:lang w:eastAsia="zh-CN"/>
        </w:rPr>
        <w:t>年度薪酬将</w:t>
      </w:r>
      <w:r>
        <w:rPr>
          <w:rFonts w:hint="eastAsia"/>
          <w:spacing w:val="-3"/>
          <w:lang w:eastAsia="zh-CN"/>
        </w:rPr>
        <w:t>根据其与公司签署的相关劳动或服务合同与《2026年度营运目标责任书》，按公司《董事、高级管理人员薪酬管理制度》《绩效管理制度》进行考核兑现</w:t>
      </w:r>
      <w:r>
        <w:rPr>
          <w:spacing w:val="-3"/>
          <w:lang w:eastAsia="zh-CN"/>
        </w:rPr>
        <w:t>。</w:t>
      </w:r>
    </w:p>
    <w:p>
      <w:pPr>
        <w:pStyle w:val="2"/>
        <w:spacing w:before="1" w:line="217" w:lineRule="auto"/>
        <w:ind w:left="504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本议案关联董事杨泽民、杨林、胡守天和王海波回避表决。</w:t>
      </w:r>
    </w:p>
    <w:p>
      <w:pPr>
        <w:pStyle w:val="2"/>
        <w:spacing w:before="1" w:line="217" w:lineRule="auto"/>
        <w:ind w:left="504"/>
        <w:rPr>
          <w:rFonts w:hint="eastAsia"/>
          <w:spacing w:val="-4"/>
          <w:lang w:eastAsia="zh-CN"/>
        </w:rPr>
      </w:pPr>
    </w:p>
    <w:p>
      <w:pPr>
        <w:pStyle w:val="2"/>
        <w:spacing w:before="1" w:line="217" w:lineRule="auto"/>
        <w:ind w:left="504"/>
        <w:rPr>
          <w:rFonts w:hint="eastAsia"/>
          <w:lang w:eastAsia="zh-CN"/>
        </w:rPr>
      </w:pPr>
      <w:r>
        <w:rPr>
          <w:spacing w:val="-4"/>
          <w:lang w:eastAsia="zh-CN"/>
        </w:rPr>
        <w:t>表决结果：同意5票；反对0票；弃权0票。</w:t>
      </w:r>
    </w:p>
    <w:p>
      <w:pPr>
        <w:pStyle w:val="2"/>
        <w:spacing w:before="274" w:line="218" w:lineRule="auto"/>
        <w:ind w:left="506"/>
        <w:rPr>
          <w:rFonts w:hint="eastAsia"/>
          <w:lang w:eastAsia="zh-CN"/>
        </w:rPr>
      </w:pPr>
      <w:r>
        <w:rPr>
          <w:lang w:eastAsia="zh-CN"/>
        </w:rPr>
        <w:t>本议案已经公司第四届董事会薪酬与考核委</w:t>
      </w:r>
      <w:r>
        <w:rPr>
          <w:spacing w:val="-1"/>
          <w:lang w:eastAsia="zh-CN"/>
        </w:rPr>
        <w:t>员会第</w:t>
      </w:r>
      <w:r>
        <w:rPr>
          <w:rFonts w:hint="eastAsia"/>
          <w:spacing w:val="-1"/>
          <w:lang w:eastAsia="zh-CN"/>
        </w:rPr>
        <w:t>七</w:t>
      </w:r>
      <w:r>
        <w:rPr>
          <w:spacing w:val="-1"/>
          <w:lang w:eastAsia="zh-CN"/>
        </w:rPr>
        <w:t>次会议审议通过。</w:t>
      </w:r>
    </w:p>
    <w:p>
      <w:pPr>
        <w:pStyle w:val="2"/>
        <w:spacing w:before="275" w:line="219" w:lineRule="auto"/>
        <w:ind w:left="517"/>
        <w:outlineLvl w:val="2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（十</w:t>
      </w:r>
      <w:r>
        <w:rPr>
          <w:rFonts w:hint="eastAsia"/>
          <w:b/>
          <w:bCs/>
          <w:spacing w:val="-3"/>
          <w:lang w:eastAsia="zh-CN"/>
        </w:rPr>
        <w:t>三</w:t>
      </w:r>
      <w:r>
        <w:rPr>
          <w:b/>
          <w:bCs/>
          <w:spacing w:val="-3"/>
          <w:lang w:eastAsia="zh-CN"/>
        </w:rPr>
        <w:t>）审议通过《关于审议202</w:t>
      </w:r>
      <w:r>
        <w:rPr>
          <w:rFonts w:hint="eastAsia"/>
          <w:b/>
          <w:bCs/>
          <w:spacing w:val="-3"/>
          <w:lang w:eastAsia="zh-CN"/>
        </w:rPr>
        <w:t>6</w:t>
      </w:r>
      <w:r>
        <w:rPr>
          <w:b/>
          <w:bCs/>
          <w:spacing w:val="-3"/>
          <w:lang w:eastAsia="zh-CN"/>
        </w:rPr>
        <w:t>年度董事薪酬的议案》</w:t>
      </w:r>
    </w:p>
    <w:p>
      <w:pPr>
        <w:pStyle w:val="2"/>
        <w:spacing w:before="277" w:line="430" w:lineRule="auto"/>
        <w:ind w:left="22" w:right="81" w:firstLine="481"/>
        <w:rPr>
          <w:rFonts w:hint="eastAsia"/>
          <w:lang w:eastAsia="zh-CN"/>
        </w:rPr>
      </w:pPr>
      <w:r>
        <w:rPr>
          <w:spacing w:val="-3"/>
          <w:lang w:eastAsia="zh-CN"/>
        </w:rPr>
        <w:t>本议案已经公司第四届董事会薪酬与考核委员会第</w:t>
      </w:r>
      <w:r>
        <w:rPr>
          <w:rFonts w:hint="eastAsia"/>
          <w:spacing w:val="-3"/>
          <w:lang w:eastAsia="zh-CN"/>
        </w:rPr>
        <w:t>七</w:t>
      </w:r>
      <w:r>
        <w:rPr>
          <w:spacing w:val="-3"/>
          <w:lang w:eastAsia="zh-CN"/>
        </w:rPr>
        <w:t>次会议审</w:t>
      </w:r>
      <w:r>
        <w:rPr>
          <w:spacing w:val="-4"/>
          <w:lang w:eastAsia="zh-CN"/>
        </w:rPr>
        <w:t>议通过，</w:t>
      </w:r>
      <w:r>
        <w:rPr>
          <w:spacing w:val="-1"/>
          <w:lang w:eastAsia="zh-CN"/>
        </w:rPr>
        <w:t>本议案全体董事回避表决，并同意将该事项提交公司股东会审议。</w:t>
      </w:r>
    </w:p>
    <w:p>
      <w:pPr>
        <w:pStyle w:val="2"/>
        <w:spacing w:before="275" w:line="218" w:lineRule="auto"/>
        <w:ind w:left="506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（十</w:t>
      </w:r>
      <w:r>
        <w:rPr>
          <w:rFonts w:hint="eastAsia"/>
          <w:b/>
          <w:bCs/>
          <w:spacing w:val="-3"/>
          <w:lang w:eastAsia="zh-CN"/>
        </w:rPr>
        <w:t>四</w:t>
      </w:r>
      <w:r>
        <w:rPr>
          <w:b/>
          <w:bCs/>
          <w:spacing w:val="-3"/>
          <w:lang w:eastAsia="zh-CN"/>
        </w:rPr>
        <w:t>）审议通过《关于续聘会计师事务所的议案》</w:t>
      </w:r>
    </w:p>
    <w:p>
      <w:pPr>
        <w:pStyle w:val="2"/>
        <w:spacing w:before="277" w:line="431" w:lineRule="auto"/>
        <w:ind w:left="15" w:firstLine="511"/>
        <w:jc w:val="both"/>
        <w:rPr>
          <w:rFonts w:hint="eastAsia"/>
          <w:lang w:eastAsia="zh-CN"/>
        </w:rPr>
      </w:pPr>
      <w:r>
        <w:rPr>
          <w:spacing w:val="-2"/>
          <w:lang w:eastAsia="zh-CN"/>
        </w:rPr>
        <w:t>同意续聘天健会计师事务所（特殊普通合伙）为公司202</w:t>
      </w:r>
      <w:r>
        <w:rPr>
          <w:rFonts w:hint="eastAsia"/>
          <w:spacing w:val="-2"/>
          <w:lang w:eastAsia="zh-CN"/>
        </w:rPr>
        <w:t>6</w:t>
      </w:r>
      <w:r>
        <w:rPr>
          <w:spacing w:val="-2"/>
          <w:lang w:eastAsia="zh-CN"/>
        </w:rPr>
        <w:t>年度财务报告和</w:t>
      </w:r>
      <w:r>
        <w:rPr>
          <w:spacing w:val="-6"/>
          <w:lang w:eastAsia="zh-CN"/>
        </w:rPr>
        <w:t>内部控制审计机构。相关内容详见202</w:t>
      </w:r>
      <w:r>
        <w:rPr>
          <w:rFonts w:hint="eastAsia"/>
          <w:spacing w:val="-6"/>
          <w:lang w:eastAsia="zh-CN"/>
        </w:rPr>
        <w:t>6</w:t>
      </w:r>
      <w:r>
        <w:rPr>
          <w:spacing w:val="-6"/>
          <w:lang w:eastAsia="zh-CN"/>
        </w:rPr>
        <w:t>年4月</w:t>
      </w:r>
      <w:r>
        <w:rPr>
          <w:rFonts w:hint="eastAsia"/>
          <w:spacing w:val="-6"/>
          <w:lang w:eastAsia="zh-CN"/>
        </w:rPr>
        <w:t>4</w:t>
      </w:r>
      <w:r>
        <w:rPr>
          <w:spacing w:val="-6"/>
          <w:lang w:eastAsia="zh-CN"/>
        </w:rPr>
        <w:t>日刊登于上海证券交易所网站</w:t>
      </w:r>
      <w:r>
        <w:fldChar w:fldCharType="begin"/>
      </w:r>
      <w:r>
        <w:instrText xml:space="preserve"> HYPERLINK "https://www.sse.com.cn" </w:instrText>
      </w:r>
      <w:r>
        <w:fldChar w:fldCharType="separate"/>
      </w:r>
      <w:r>
        <w:rPr>
          <w:spacing w:val="-2"/>
          <w:lang w:eastAsia="zh-CN"/>
        </w:rPr>
        <w:t>www.sse.com.cn</w:t>
      </w:r>
      <w:r>
        <w:rPr>
          <w:spacing w:val="-2"/>
          <w:lang w:eastAsia="zh-CN"/>
        </w:rPr>
        <w:fldChar w:fldCharType="end"/>
      </w:r>
      <w:r>
        <w:rPr>
          <w:spacing w:val="-2"/>
          <w:lang w:eastAsia="zh-CN"/>
        </w:rPr>
        <w:t>的《关于续聘会计师事务所的公告》（公</w:t>
      </w:r>
      <w:r>
        <w:rPr>
          <w:spacing w:val="-3"/>
          <w:lang w:eastAsia="zh-CN"/>
        </w:rPr>
        <w:t>告编号：202</w:t>
      </w:r>
      <w:r>
        <w:rPr>
          <w:rFonts w:hint="eastAsia"/>
          <w:spacing w:val="-3"/>
          <w:lang w:eastAsia="zh-CN"/>
        </w:rPr>
        <w:t>6-025</w:t>
      </w:r>
      <w:r>
        <w:rPr>
          <w:spacing w:val="-3"/>
          <w:lang w:eastAsia="zh-CN"/>
        </w:rPr>
        <w:t>）。</w:t>
      </w:r>
    </w:p>
    <w:p>
      <w:pPr>
        <w:pStyle w:val="2"/>
        <w:spacing w:before="1" w:line="218" w:lineRule="auto"/>
        <w:ind w:left="504"/>
        <w:rPr>
          <w:rFonts w:hint="eastAsia"/>
          <w:lang w:eastAsia="zh-CN"/>
        </w:rPr>
      </w:pPr>
      <w:r>
        <w:rPr>
          <w:spacing w:val="-1"/>
          <w:lang w:eastAsia="zh-CN"/>
        </w:rPr>
        <w:t>表决结果：同意9票；反对0票；弃权0票。</w:t>
      </w:r>
    </w:p>
    <w:p>
      <w:pPr>
        <w:pStyle w:val="2"/>
        <w:spacing w:before="275" w:line="218" w:lineRule="auto"/>
        <w:ind w:left="506"/>
        <w:rPr>
          <w:rFonts w:hint="eastAsia"/>
          <w:lang w:eastAsia="zh-CN"/>
        </w:rPr>
      </w:pPr>
      <w:r>
        <w:rPr>
          <w:spacing w:val="-1"/>
          <w:lang w:eastAsia="zh-CN"/>
        </w:rPr>
        <w:t>本议案已经公司第四届董事会审</w:t>
      </w:r>
      <w:bookmarkStart w:id="0" w:name="_GoBack"/>
      <w:bookmarkEnd w:id="0"/>
      <w:r>
        <w:rPr>
          <w:spacing w:val="-1"/>
          <w:lang w:eastAsia="zh-CN"/>
        </w:rPr>
        <w:t>计委员会第</w:t>
      </w:r>
      <w:r>
        <w:rPr>
          <w:rFonts w:hint="eastAsia"/>
          <w:spacing w:val="-1"/>
          <w:lang w:eastAsia="zh-CN"/>
        </w:rPr>
        <w:t>十二</w:t>
      </w:r>
      <w:r>
        <w:rPr>
          <w:spacing w:val="-1"/>
          <w:lang w:eastAsia="zh-CN"/>
        </w:rPr>
        <w:t>次会议审议通过。</w:t>
      </w:r>
    </w:p>
    <w:p>
      <w:pPr>
        <w:pStyle w:val="2"/>
        <w:spacing w:before="276" w:line="218" w:lineRule="auto"/>
        <w:ind w:left="506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本议案尚需提交股东会审议</w:t>
      </w:r>
      <w:r>
        <w:rPr>
          <w:rFonts w:hint="eastAsia"/>
          <w:spacing w:val="-1"/>
          <w:lang w:eastAsia="zh-CN"/>
        </w:rPr>
        <w:t>。</w:t>
      </w:r>
    </w:p>
    <w:p>
      <w:pPr>
        <w:pStyle w:val="2"/>
        <w:spacing w:before="278" w:line="218" w:lineRule="auto"/>
        <w:ind w:left="517"/>
        <w:outlineLvl w:val="2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（十</w:t>
      </w:r>
      <w:r>
        <w:rPr>
          <w:rFonts w:hint="eastAsia"/>
          <w:b/>
          <w:bCs/>
          <w:spacing w:val="-3"/>
          <w:lang w:eastAsia="zh-CN"/>
        </w:rPr>
        <w:t>五</w:t>
      </w:r>
      <w:r>
        <w:rPr>
          <w:b/>
          <w:bCs/>
          <w:spacing w:val="-3"/>
          <w:lang w:eastAsia="zh-CN"/>
        </w:rPr>
        <w:t>）审议通过《关于提请召开202</w:t>
      </w:r>
      <w:r>
        <w:rPr>
          <w:rFonts w:hint="eastAsia"/>
          <w:b/>
          <w:bCs/>
          <w:spacing w:val="-3"/>
          <w:lang w:eastAsia="zh-CN"/>
        </w:rPr>
        <w:t>5</w:t>
      </w:r>
      <w:r>
        <w:rPr>
          <w:b/>
          <w:bCs/>
          <w:spacing w:val="-3"/>
          <w:lang w:eastAsia="zh-CN"/>
        </w:rPr>
        <w:t>年年度股东会的议案》</w:t>
      </w:r>
    </w:p>
    <w:p>
      <w:pPr>
        <w:pStyle w:val="2"/>
        <w:spacing w:before="276" w:line="431" w:lineRule="auto"/>
        <w:ind w:left="43" w:right="81" w:firstLine="461"/>
        <w:rPr>
          <w:rFonts w:hint="eastAsia"/>
          <w:lang w:eastAsia="zh-CN"/>
        </w:rPr>
      </w:pPr>
      <w:r>
        <w:rPr>
          <w:spacing w:val="-6"/>
        </w:rPr>
        <w:t>相关内容详见202</w:t>
      </w:r>
      <w:r>
        <w:rPr>
          <w:rFonts w:hint="eastAsia"/>
          <w:spacing w:val="-6"/>
          <w:lang w:eastAsia="zh-CN"/>
        </w:rPr>
        <w:t>6</w:t>
      </w:r>
      <w:r>
        <w:rPr>
          <w:spacing w:val="-6"/>
        </w:rPr>
        <w:t>年4月</w:t>
      </w:r>
      <w:r>
        <w:rPr>
          <w:rFonts w:hint="eastAsia"/>
          <w:spacing w:val="-6"/>
          <w:lang w:eastAsia="zh-CN"/>
        </w:rPr>
        <w:t>4</w:t>
      </w:r>
      <w:r>
        <w:rPr>
          <w:spacing w:val="-6"/>
        </w:rPr>
        <w:t>日刊登于上海证券交易所网站</w:t>
      </w:r>
      <w:r>
        <w:fldChar w:fldCharType="begin"/>
      </w:r>
      <w:r>
        <w:instrText xml:space="preserve"> HYPERLINK "https://www.sse.com.cn" </w:instrText>
      </w:r>
      <w:r>
        <w:fldChar w:fldCharType="separate"/>
      </w:r>
      <w:r>
        <w:rPr>
          <w:spacing w:val="-2"/>
        </w:rPr>
        <w:t>www.sse.com.cn</w:t>
      </w:r>
      <w:r>
        <w:rPr>
          <w:spacing w:val="-2"/>
        </w:rPr>
        <w:fldChar w:fldCharType="end"/>
      </w:r>
      <w:r>
        <w:rPr>
          <w:spacing w:val="-2"/>
        </w:rPr>
        <w:t>的《关于召开202</w:t>
      </w:r>
      <w:r>
        <w:rPr>
          <w:rFonts w:hint="eastAsia"/>
          <w:spacing w:val="-2"/>
          <w:lang w:eastAsia="zh-CN"/>
        </w:rPr>
        <w:t>5</w:t>
      </w:r>
      <w:r>
        <w:rPr>
          <w:spacing w:val="-2"/>
        </w:rPr>
        <w:t>年年度股东会的通知》。</w:t>
      </w:r>
      <w:r>
        <w:rPr>
          <w:spacing w:val="-2"/>
          <w:lang w:eastAsia="zh-CN"/>
        </w:rPr>
        <w:t>（公告编号：202</w:t>
      </w:r>
      <w:r>
        <w:rPr>
          <w:rFonts w:hint="eastAsia"/>
          <w:spacing w:val="-2"/>
          <w:lang w:eastAsia="zh-CN"/>
        </w:rPr>
        <w:t>6-026</w:t>
      </w:r>
      <w:r>
        <w:rPr>
          <w:spacing w:val="-2"/>
          <w:lang w:eastAsia="zh-CN"/>
        </w:rPr>
        <w:t>）。</w:t>
      </w:r>
    </w:p>
    <w:p>
      <w:pPr>
        <w:pStyle w:val="2"/>
        <w:spacing w:before="1" w:line="218" w:lineRule="auto"/>
        <w:ind w:left="502"/>
        <w:rPr>
          <w:rFonts w:hint="eastAsia"/>
          <w:lang w:eastAsia="zh-CN"/>
        </w:rPr>
      </w:pPr>
      <w:r>
        <w:rPr>
          <w:spacing w:val="-4"/>
          <w:lang w:eastAsia="zh-CN"/>
        </w:rPr>
        <w:t>表决结果：同意9票；反对0票；弃权0票。</w:t>
      </w:r>
    </w:p>
    <w:p>
      <w:pPr>
        <w:spacing w:line="281" w:lineRule="auto"/>
        <w:rPr>
          <w:lang w:eastAsia="zh-CN"/>
        </w:rPr>
      </w:pPr>
    </w:p>
    <w:p>
      <w:pPr>
        <w:spacing w:line="282" w:lineRule="auto"/>
        <w:rPr>
          <w:lang w:eastAsia="zh-CN"/>
        </w:rPr>
      </w:pPr>
    </w:p>
    <w:p>
      <w:pPr>
        <w:spacing w:line="282" w:lineRule="auto"/>
        <w:rPr>
          <w:lang w:eastAsia="zh-CN"/>
        </w:rPr>
      </w:pPr>
    </w:p>
    <w:p>
      <w:pPr>
        <w:pStyle w:val="2"/>
        <w:spacing w:before="78" w:line="217" w:lineRule="auto"/>
        <w:ind w:left="500"/>
        <w:rPr>
          <w:rFonts w:hint="eastAsia"/>
          <w:lang w:eastAsia="zh-CN"/>
        </w:rPr>
      </w:pPr>
      <w:r>
        <w:rPr>
          <w:spacing w:val="-2"/>
          <w:lang w:eastAsia="zh-CN"/>
        </w:rPr>
        <w:t>特此公告。</w:t>
      </w: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pStyle w:val="2"/>
        <w:spacing w:before="78" w:line="218" w:lineRule="auto"/>
        <w:ind w:right="13"/>
        <w:jc w:val="right"/>
        <w:rPr>
          <w:rFonts w:hint="eastAsia"/>
          <w:lang w:eastAsia="zh-CN"/>
        </w:rPr>
      </w:pPr>
      <w:r>
        <w:rPr>
          <w:spacing w:val="-1"/>
          <w:lang w:eastAsia="zh-CN"/>
        </w:rPr>
        <w:t>重庆望变电气（集团）股份有限公司董事会</w:t>
      </w:r>
    </w:p>
    <w:p>
      <w:pPr>
        <w:pStyle w:val="2"/>
        <w:spacing w:before="275" w:line="219" w:lineRule="auto"/>
        <w:jc w:val="right"/>
        <w:rPr>
          <w:rFonts w:hint="eastAsia"/>
        </w:rPr>
      </w:pPr>
      <w:r>
        <w:rPr>
          <w:spacing w:val="-12"/>
        </w:rPr>
        <w:t>202</w:t>
      </w:r>
      <w:r>
        <w:rPr>
          <w:rFonts w:hint="eastAsia"/>
          <w:spacing w:val="-12"/>
          <w:lang w:eastAsia="zh-CN"/>
        </w:rPr>
        <w:t>6</w:t>
      </w:r>
      <w:r>
        <w:rPr>
          <w:spacing w:val="-12"/>
        </w:rPr>
        <w:t>年4月</w:t>
      </w:r>
      <w:r>
        <w:rPr>
          <w:rFonts w:hint="eastAsia"/>
          <w:spacing w:val="-48"/>
          <w:lang w:eastAsia="zh-CN"/>
        </w:rPr>
        <w:t xml:space="preserve">4 </w:t>
      </w:r>
      <w:r>
        <w:rPr>
          <w:spacing w:val="-12"/>
        </w:rPr>
        <w:t>日</w:t>
      </w:r>
    </w:p>
    <w:sectPr>
      <w:footerReference r:id="rId3" w:type="default"/>
      <w:pgSz w:w="11906" w:h="16839"/>
      <w:pgMar w:top="1431" w:right="1785" w:bottom="1211" w:left="1785" w:header="0" w:footer="9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exact"/>
      <w:ind w:left="4124"/>
      <w:rPr>
        <w:sz w:val="18"/>
        <w:szCs w:val="18"/>
      </w:rPr>
    </w:pPr>
    <w:r>
      <w:rPr>
        <w:position w:val="1"/>
        <w:sz w:val="18"/>
        <w:szCs w:val="18"/>
      </w:rPr>
      <w:t>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DAB59"/>
    <w:multiLevelType w:val="singleLevel"/>
    <w:tmpl w:val="9EEDAB59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zcyODMxYTE0ZTc0ZGU3Y2QwODc3MzYzN2Q1YmNiM2EifQ=="/>
  </w:docVars>
  <w:rsids>
    <w:rsidRoot w:val="002D19E3"/>
    <w:rsid w:val="002D19E3"/>
    <w:rsid w:val="0051395D"/>
    <w:rsid w:val="00682B5E"/>
    <w:rsid w:val="00C25C5E"/>
    <w:rsid w:val="268818C7"/>
    <w:rsid w:val="28F3154E"/>
    <w:rsid w:val="48164C1B"/>
    <w:rsid w:val="486447BD"/>
    <w:rsid w:val="583D7E91"/>
    <w:rsid w:val="59D045C8"/>
    <w:rsid w:val="62C228CE"/>
    <w:rsid w:val="65416585"/>
    <w:rsid w:val="65862C34"/>
    <w:rsid w:val="6F1019EE"/>
    <w:rsid w:val="77D8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0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2557</Words>
  <Characters>2907</Characters>
  <Lines>75</Lines>
  <Paragraphs>83</Paragraphs>
  <TotalTime>12</TotalTime>
  <ScaleCrop>false</ScaleCrop>
  <LinksUpToDate>false</LinksUpToDate>
  <CharactersWithSpaces>2928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2025-04-25T18:06:00Z</dcterms:created>
  <dc:creator>BJB-ZB-03</dc:creator>
  <cp:lastModifiedBy>雯亦</cp:lastModifiedBy>
  <dcterms:modified xsi:type="dcterms:W3CDTF">2026-04-03T02:03:36Z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2026-03-24T14:28:42Z</vt:filetime>
  </property>
  <property fmtid="{D5CDD505-2E9C-101B-9397-08002B2CF9AE}" pid="4" name="KSOTemplateDocerSaveRecord">
    <vt:lpwstr>eyJoZGlkIjoiZTQzZmRmZDMxMjkwMDE2NTk0ZWQ1ZWYwMzRmYjVhNmUiLCJ1c2VySWQiOiI2NDQwNzQxNTQifQ==</vt:lpwstr>
  </property>
  <property fmtid="{D5CDD505-2E9C-101B-9397-08002B2CF9AE}" pid="5" name="KSOProductBuildVer">
    <vt:lpwstr>2052-11.1.0.12165</vt:lpwstr>
  </property>
  <property fmtid="{D5CDD505-2E9C-101B-9397-08002B2CF9AE}" pid="6" name="ICV">
    <vt:lpwstr>1777DBFFE687478F93DB439DC55F9648_13</vt:lpwstr>
  </property>
</Properties>
</file>